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2C" w:rsidRPr="004567AD" w:rsidRDefault="00613C7C" w:rsidP="004A139C">
      <w:pPr>
        <w:jc w:val="center"/>
        <w:rPr>
          <w:sz w:val="28"/>
          <w:szCs w:val="28"/>
        </w:rPr>
      </w:pPr>
      <w:r>
        <w:rPr>
          <w:noProof/>
          <w:lang w:val="en-GB" w:eastAsia="en-GB"/>
        </w:rPr>
        <mc:AlternateContent>
          <mc:Choice Requires="wps">
            <w:drawing>
              <wp:anchor distT="4294967295" distB="4294967295" distL="114300" distR="114300" simplePos="0" relativeHeight="251655168" behindDoc="0" locked="0" layoutInCell="1" allowOverlap="1">
                <wp:simplePos x="0" y="0"/>
                <wp:positionH relativeFrom="column">
                  <wp:posOffset>2470150</wp:posOffset>
                </wp:positionH>
                <wp:positionV relativeFrom="paragraph">
                  <wp:posOffset>488949</wp:posOffset>
                </wp:positionV>
                <wp:extent cx="1098550" cy="0"/>
                <wp:effectExtent l="0" t="0" r="635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BBDD94"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5pt,38.5pt" to="2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" strokecolor="#4a7ebb">
                <o:lock v:ext="edit" shapetype="f"/>
              </v:line>
            </w:pict>
          </mc:Fallback>
        </mc:AlternateContent>
      </w:r>
      <w:r w:rsidR="00E7553B" w:rsidRPr="004567AD">
        <w:rPr>
          <w:sz w:val="28"/>
          <w:szCs w:val="28"/>
        </w:rPr>
        <w:t>SỞ GIÁO DỤC VÀ ĐÀO TẠO</w:t>
      </w:r>
      <w:r w:rsidR="004A139C" w:rsidRPr="004567AD">
        <w:rPr>
          <w:sz w:val="28"/>
          <w:szCs w:val="28"/>
        </w:rPr>
        <w:br/>
        <w:t>THÀNH PHỐ HỒ CHÍ MINH</w:t>
      </w:r>
    </w:p>
    <w:p w:rsidR="004A139C" w:rsidRDefault="004A139C" w:rsidP="004A139C">
      <w:pPr>
        <w:jc w:val="center"/>
      </w:pPr>
    </w:p>
    <w:p w:rsidR="00C1346C" w:rsidRPr="004567AD" w:rsidRDefault="00C1346C" w:rsidP="004A139C">
      <w:pPr>
        <w:jc w:val="center"/>
        <w:rPr>
          <w:b/>
          <w:sz w:val="28"/>
          <w:szCs w:val="28"/>
        </w:rPr>
      </w:pPr>
      <w:r w:rsidRPr="004567AD">
        <w:rPr>
          <w:b/>
          <w:sz w:val="28"/>
          <w:szCs w:val="28"/>
        </w:rPr>
        <w:t>THANH TRA SỞ</w:t>
      </w:r>
    </w:p>
    <w:p w:rsidR="004A139C" w:rsidRDefault="004A139C" w:rsidP="004A139C">
      <w:pPr>
        <w:jc w:val="center"/>
      </w:pPr>
    </w:p>
    <w:p w:rsidR="004A139C" w:rsidRDefault="004A139C" w:rsidP="004A139C">
      <w:pPr>
        <w:jc w:val="center"/>
      </w:pPr>
    </w:p>
    <w:p w:rsidR="004A139C" w:rsidRDefault="004A139C" w:rsidP="004A139C">
      <w:pPr>
        <w:jc w:val="center"/>
      </w:pPr>
    </w:p>
    <w:p w:rsidR="004A139C" w:rsidRDefault="004A139C" w:rsidP="004A139C">
      <w:pPr>
        <w:jc w:val="center"/>
      </w:pPr>
    </w:p>
    <w:p w:rsidR="004A139C" w:rsidRDefault="004A139C" w:rsidP="004A139C">
      <w:pPr>
        <w:jc w:val="center"/>
      </w:pPr>
    </w:p>
    <w:p w:rsidR="004A139C" w:rsidRDefault="004A139C" w:rsidP="004A139C">
      <w:pPr>
        <w:jc w:val="center"/>
        <w:rPr>
          <w:sz w:val="44"/>
          <w:szCs w:val="44"/>
        </w:rPr>
      </w:pPr>
      <w:r w:rsidRPr="004567AD">
        <w:rPr>
          <w:sz w:val="44"/>
          <w:szCs w:val="44"/>
        </w:rPr>
        <w:t>KẾ HOẠCH CÔNG TÁC</w:t>
      </w:r>
      <w:r w:rsidRPr="004567AD">
        <w:rPr>
          <w:sz w:val="44"/>
          <w:szCs w:val="44"/>
        </w:rPr>
        <w:br/>
        <w:t>NĂM HỌC 201</w:t>
      </w:r>
      <w:r w:rsidR="007F1AF7">
        <w:rPr>
          <w:sz w:val="44"/>
          <w:szCs w:val="44"/>
        </w:rPr>
        <w:t>6-2017</w:t>
      </w:r>
    </w:p>
    <w:p w:rsidR="00D31A85" w:rsidRDefault="00D31A85" w:rsidP="004A139C">
      <w:pPr>
        <w:jc w:val="center"/>
        <w:rPr>
          <w:sz w:val="44"/>
          <w:szCs w:val="44"/>
        </w:rPr>
      </w:pPr>
      <w:r>
        <w:rPr>
          <w:noProof/>
          <w:lang w:val="en-GB" w:eastAsia="en-GB"/>
        </w:rPr>
        <mc:AlternateContent>
          <mc:Choice Requires="wps">
            <w:drawing>
              <wp:anchor distT="4294967295" distB="4294967295" distL="114300" distR="114300" simplePos="0" relativeHeight="251656192" behindDoc="0" locked="0" layoutInCell="1" allowOverlap="1" wp14:anchorId="7C897B29" wp14:editId="4146CC4E">
                <wp:simplePos x="0" y="0"/>
                <wp:positionH relativeFrom="column">
                  <wp:posOffset>2413000</wp:posOffset>
                </wp:positionH>
                <wp:positionV relativeFrom="paragraph">
                  <wp:posOffset>46990</wp:posOffset>
                </wp:positionV>
                <wp:extent cx="1098550" cy="0"/>
                <wp:effectExtent l="0" t="0" r="635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A5E001"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3.7pt" to="27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" strokecolor="#4a7ebb">
                <o:lock v:ext="edit" shapetype="f"/>
              </v:line>
            </w:pict>
          </mc:Fallback>
        </mc:AlternateContent>
      </w:r>
    </w:p>
    <w:p w:rsidR="00D31A85" w:rsidRDefault="00D31A85" w:rsidP="004A139C">
      <w:pPr>
        <w:jc w:val="center"/>
        <w:rPr>
          <w:sz w:val="44"/>
          <w:szCs w:val="44"/>
        </w:rPr>
      </w:pPr>
    </w:p>
    <w:p w:rsidR="00D31A85" w:rsidRDefault="00D31A85" w:rsidP="004A139C">
      <w:pPr>
        <w:jc w:val="center"/>
        <w:rPr>
          <w:sz w:val="44"/>
          <w:szCs w:val="44"/>
        </w:rPr>
      </w:pPr>
    </w:p>
    <w:p w:rsidR="00D31A85" w:rsidRDefault="00D31A85" w:rsidP="004A139C">
      <w:pPr>
        <w:jc w:val="center"/>
        <w:rPr>
          <w:sz w:val="44"/>
          <w:szCs w:val="44"/>
        </w:rPr>
      </w:pPr>
    </w:p>
    <w:p w:rsidR="00D31A85" w:rsidRDefault="00D31A85" w:rsidP="004A139C">
      <w:pPr>
        <w:jc w:val="center"/>
        <w:rPr>
          <w:sz w:val="44"/>
          <w:szCs w:val="44"/>
        </w:rPr>
      </w:pPr>
    </w:p>
    <w:p w:rsidR="00D31A85" w:rsidRDefault="00D31A85" w:rsidP="004A139C">
      <w:pPr>
        <w:jc w:val="center"/>
        <w:rPr>
          <w:sz w:val="44"/>
          <w:szCs w:val="44"/>
        </w:rPr>
      </w:pPr>
    </w:p>
    <w:p w:rsidR="00D31A85" w:rsidRDefault="00D31A85" w:rsidP="004A139C">
      <w:pPr>
        <w:jc w:val="center"/>
        <w:rPr>
          <w:sz w:val="44"/>
          <w:szCs w:val="44"/>
        </w:rPr>
      </w:pPr>
    </w:p>
    <w:p w:rsidR="00D31A85" w:rsidRDefault="00D31A85" w:rsidP="004A139C">
      <w:pPr>
        <w:jc w:val="center"/>
        <w:rPr>
          <w:sz w:val="44"/>
          <w:szCs w:val="44"/>
        </w:rPr>
      </w:pPr>
    </w:p>
    <w:p w:rsidR="00D31A85" w:rsidRPr="00D31A85" w:rsidRDefault="00D31A85" w:rsidP="004A139C">
      <w:pPr>
        <w:jc w:val="center"/>
        <w:rPr>
          <w:b/>
          <w:sz w:val="28"/>
          <w:szCs w:val="28"/>
        </w:rPr>
      </w:pPr>
      <w:r w:rsidRPr="00D31A85">
        <w:rPr>
          <w:b/>
          <w:sz w:val="28"/>
          <w:szCs w:val="28"/>
        </w:rPr>
        <w:t>Tháng 7/2016</w:t>
      </w:r>
    </w:p>
    <w:p w:rsidR="00534BD3" w:rsidRPr="001A12D3" w:rsidRDefault="00C1346C" w:rsidP="00D902A8">
      <w:pPr>
        <w:rPr>
          <w:b/>
          <w:sz w:val="28"/>
          <w:szCs w:val="28"/>
        </w:rPr>
      </w:pPr>
      <w:r>
        <w:br w:type="page"/>
      </w:r>
      <w:r w:rsidR="00CA18C5">
        <w:rPr>
          <w:noProof/>
          <w:lang w:val="en-GB" w:eastAsia="en-GB"/>
        </w:rPr>
        <w:lastRenderedPageBreak/>
        <mc:AlternateContent>
          <mc:Choice Requires="wps">
            <w:drawing>
              <wp:anchor distT="45720" distB="45720" distL="114300" distR="114300" simplePos="0" relativeHeight="251664384" behindDoc="0" locked="0" layoutInCell="1" allowOverlap="1" wp14:anchorId="2D8A29BA" wp14:editId="286F829D">
                <wp:simplePos x="0" y="0"/>
                <wp:positionH relativeFrom="column">
                  <wp:posOffset>2609850</wp:posOffset>
                </wp:positionH>
                <wp:positionV relativeFrom="paragraph">
                  <wp:posOffset>9525</wp:posOffset>
                </wp:positionV>
                <wp:extent cx="3571875" cy="948690"/>
                <wp:effectExtent l="0" t="0" r="9525"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2A8" w:rsidRPr="00C204C5" w:rsidRDefault="00D902A8" w:rsidP="00D902A8">
                            <w:pPr>
                              <w:jc w:val="center"/>
                              <w:rPr>
                                <w:b/>
                                <w:szCs w:val="24"/>
                              </w:rPr>
                            </w:pPr>
                            <w:r w:rsidRPr="00C204C5">
                              <w:rPr>
                                <w:b/>
                                <w:szCs w:val="24"/>
                              </w:rPr>
                              <w:t>CỘNG HÒA XÃ HỘI CHỦ NGHĨA VIỆT NAM</w:t>
                            </w:r>
                          </w:p>
                          <w:p w:rsidR="00D902A8" w:rsidRPr="00C204C5" w:rsidRDefault="00D902A8" w:rsidP="00D902A8">
                            <w:pPr>
                              <w:jc w:val="center"/>
                              <w:rPr>
                                <w:b/>
                                <w:sz w:val="26"/>
                                <w:szCs w:val="26"/>
                              </w:rPr>
                            </w:pPr>
                            <w:r w:rsidRPr="00C204C5">
                              <w:rPr>
                                <w:b/>
                                <w:sz w:val="26"/>
                                <w:szCs w:val="26"/>
                              </w:rPr>
                              <w:t>Độc lập – Tự do – Hạnh phúc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A29BA" id="Text Box 2" o:spid="_x0000_s1027" type="#_x0000_t202" style="position:absolute;margin-left:205.5pt;margin-top:.75pt;width:281.25pt;height:7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OdhQ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" stroked="f">
                <v:textbox>
                  <w:txbxContent>
                    <w:p w:rsidR="00D902A8" w:rsidRPr="00C204C5" w:rsidRDefault="00D902A8" w:rsidP="00D902A8">
                      <w:pPr>
                        <w:jc w:val="center"/>
                        <w:rPr>
                          <w:b/>
                          <w:szCs w:val="24"/>
                        </w:rPr>
                      </w:pPr>
                      <w:r w:rsidRPr="00C204C5">
                        <w:rPr>
                          <w:b/>
                          <w:szCs w:val="24"/>
                        </w:rPr>
                        <w:t>CỘNG HÒA XÃ HỘI CHỦ NGHĨA VIỆT NAM</w:t>
                      </w:r>
                    </w:p>
                    <w:p w:rsidR="00D902A8" w:rsidRPr="00C204C5" w:rsidRDefault="00D902A8" w:rsidP="00D902A8">
                      <w:pPr>
                        <w:jc w:val="center"/>
                        <w:rPr>
                          <w:b/>
                          <w:sz w:val="26"/>
                          <w:szCs w:val="26"/>
                        </w:rPr>
                      </w:pPr>
                      <w:r w:rsidRPr="00C204C5">
                        <w:rPr>
                          <w:b/>
                          <w:sz w:val="26"/>
                          <w:szCs w:val="26"/>
                        </w:rPr>
                        <w:t>Độc lập – Tự do – Hạnh phúc</w:t>
                      </w:r>
                    </w:p>
                  </w:txbxContent>
                </v:textbox>
                <w10:wrap type="square"/>
              </v:shape>
            </w:pict>
          </mc:Fallback>
        </mc:AlternateContent>
      </w:r>
      <w:r w:rsidR="005B2819">
        <w:rPr>
          <w:b/>
          <w:noProof/>
          <w:sz w:val="32"/>
          <w:szCs w:val="32"/>
          <w:lang w:val="en-GB" w:eastAsia="en-GB"/>
        </w:rPr>
        <mc:AlternateContent>
          <mc:Choice Requires="wps">
            <w:drawing>
              <wp:anchor distT="0" distB="0" distL="114300" distR="114300" simplePos="0" relativeHeight="251668480" behindDoc="0" locked="0" layoutInCell="1" allowOverlap="1" wp14:anchorId="390998F3" wp14:editId="403D7FDD">
                <wp:simplePos x="0" y="0"/>
                <wp:positionH relativeFrom="column">
                  <wp:posOffset>3638550</wp:posOffset>
                </wp:positionH>
                <wp:positionV relativeFrom="paragraph">
                  <wp:posOffset>685800</wp:posOffset>
                </wp:positionV>
                <wp:extent cx="1228725" cy="0"/>
                <wp:effectExtent l="0" t="0" r="28575" b="1905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D73E9" id="_x0000_t32" coordsize="21600,21600" o:spt="32" o:oned="t" path="m,l21600,21600e" filled="f">
                <v:path arrowok="t" fillok="f" o:connecttype="none"/>
                <o:lock v:ext="edit" shapetype="t"/>
              </v:shapetype>
              <v:shape id="AutoShape 14" o:spid="_x0000_s1026" type="#_x0000_t32" style="position:absolute;margin-left:286.5pt;margin-top:54pt;width:9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MbMwIAAHk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"/>
            </w:pict>
          </mc:Fallback>
        </mc:AlternateContent>
      </w:r>
      <w:r w:rsidR="005B2819">
        <w:rPr>
          <w:b/>
          <w:noProof/>
          <w:sz w:val="32"/>
          <w:szCs w:val="32"/>
          <w:lang w:val="en-GB" w:eastAsia="en-GB"/>
        </w:rPr>
        <mc:AlternateContent>
          <mc:Choice Requires="wps">
            <w:drawing>
              <wp:anchor distT="0" distB="0" distL="114300" distR="114300" simplePos="0" relativeHeight="251666432" behindDoc="0" locked="0" layoutInCell="1" allowOverlap="1" wp14:anchorId="125F161B" wp14:editId="64DFD4F6">
                <wp:simplePos x="0" y="0"/>
                <wp:positionH relativeFrom="column">
                  <wp:posOffset>664845</wp:posOffset>
                </wp:positionH>
                <wp:positionV relativeFrom="paragraph">
                  <wp:posOffset>895350</wp:posOffset>
                </wp:positionV>
                <wp:extent cx="1228725" cy="0"/>
                <wp:effectExtent l="0" t="0" r="28575"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111EF" id="_x0000_t32" coordsize="21600,21600" o:spt="32" o:oned="t" path="m,l21600,21600e" filled="f">
                <v:path arrowok="t" fillok="f" o:connecttype="none"/>
                <o:lock v:ext="edit" shapetype="t"/>
              </v:shapetype>
              <v:shape id="AutoShape 14" o:spid="_x0000_s1026" type="#_x0000_t32" style="position:absolute;margin-left:52.35pt;margin-top:70.5pt;width:9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DzMwIAAHg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"/>
            </w:pict>
          </mc:Fallback>
        </mc:AlternateContent>
      </w:r>
      <w:r w:rsidR="00613C7C">
        <w:rPr>
          <w:b/>
          <w:noProof/>
          <w:sz w:val="32"/>
          <w:szCs w:val="32"/>
          <w:lang w:val="en-GB" w:eastAsia="en-GB"/>
        </w:rPr>
        <mc:AlternateContent>
          <mc:Choice Requires="wps">
            <w:drawing>
              <wp:anchor distT="0" distB="0" distL="114300" distR="114300" simplePos="0" relativeHeight="251665408" behindDoc="0" locked="0" layoutInCell="1" allowOverlap="1">
                <wp:simplePos x="0" y="0"/>
                <wp:positionH relativeFrom="column">
                  <wp:posOffset>-1887855</wp:posOffset>
                </wp:positionH>
                <wp:positionV relativeFrom="paragraph">
                  <wp:posOffset>942975</wp:posOffset>
                </wp:positionV>
                <wp:extent cx="914400" cy="0"/>
                <wp:effectExtent l="9525" t="9525"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A0C56" id="AutoShape 13" o:spid="_x0000_s1026" type="#_x0000_t32" style="position:absolute;margin-left:-148.65pt;margin-top:74.25pt;width:1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qjMwIAAHc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"/>
            </w:pict>
          </mc:Fallback>
        </mc:AlternateContent>
      </w:r>
      <w:r w:rsidR="00613C7C">
        <w:rPr>
          <w:noProof/>
          <w:lang w:val="en-GB" w:eastAsia="en-GB"/>
        </w:rPr>
        <mc:AlternateContent>
          <mc:Choice Requires="wps">
            <w:drawing>
              <wp:anchor distT="45720" distB="45720" distL="114300" distR="114300" simplePos="0" relativeHeight="251662336" behindDoc="0" locked="0" layoutInCell="1" allowOverlap="1">
                <wp:simplePos x="0" y="0"/>
                <wp:positionH relativeFrom="column">
                  <wp:posOffset>-635</wp:posOffset>
                </wp:positionH>
                <wp:positionV relativeFrom="paragraph">
                  <wp:posOffset>34290</wp:posOffset>
                </wp:positionV>
                <wp:extent cx="2574290" cy="1000125"/>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2A8" w:rsidRPr="00C204C5" w:rsidRDefault="00D902A8" w:rsidP="00D902A8">
                            <w:pPr>
                              <w:jc w:val="center"/>
                              <w:rPr>
                                <w:szCs w:val="24"/>
                              </w:rPr>
                            </w:pPr>
                            <w:r w:rsidRPr="00C204C5">
                              <w:rPr>
                                <w:szCs w:val="24"/>
                              </w:rPr>
                              <w:t xml:space="preserve">SỞ GIÁO DỤC VÀ ĐÀO TẠO </w:t>
                            </w:r>
                            <w:r w:rsidRPr="00C204C5">
                              <w:rPr>
                                <w:szCs w:val="24"/>
                              </w:rPr>
                              <w:br/>
                              <w:t>THÀNH PHỐ HỒ CHÍ MINH</w:t>
                            </w:r>
                          </w:p>
                          <w:p w:rsidR="00D902A8" w:rsidRPr="00C204C5" w:rsidRDefault="00D902A8" w:rsidP="00D902A8">
                            <w:pPr>
                              <w:jc w:val="center"/>
                              <w:rPr>
                                <w:b/>
                                <w:szCs w:val="24"/>
                              </w:rPr>
                            </w:pPr>
                            <w:r w:rsidRPr="00C204C5">
                              <w:rPr>
                                <w:b/>
                                <w:szCs w:val="24"/>
                              </w:rPr>
                              <w:t>THANH TRA SỞ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5pt;margin-top:2.7pt;width:202.7pt;height:78.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" stroked="f">
                <v:textbox style="mso-fit-shape-to-text:t">
                  <w:txbxContent>
                    <w:p w:rsidR="00D902A8" w:rsidRPr="00C204C5" w:rsidRDefault="00D902A8" w:rsidP="00D902A8">
                      <w:pPr>
                        <w:jc w:val="center"/>
                        <w:rPr>
                          <w:szCs w:val="24"/>
                        </w:rPr>
                      </w:pPr>
                      <w:r w:rsidRPr="00C204C5">
                        <w:rPr>
                          <w:szCs w:val="24"/>
                        </w:rPr>
                        <w:t xml:space="preserve">SỞ GIÁO DỤC VÀ ĐÀO TẠO </w:t>
                      </w:r>
                      <w:r w:rsidRPr="00C204C5">
                        <w:rPr>
                          <w:szCs w:val="24"/>
                        </w:rPr>
                        <w:br/>
                        <w:t>THÀNH PHỐ HỒ CHÍ MINH</w:t>
                      </w:r>
                    </w:p>
                    <w:p w:rsidR="00D902A8" w:rsidRPr="00C204C5" w:rsidRDefault="00D902A8" w:rsidP="00D902A8">
                      <w:pPr>
                        <w:jc w:val="center"/>
                        <w:rPr>
                          <w:b/>
                          <w:szCs w:val="24"/>
                        </w:rPr>
                      </w:pPr>
                      <w:r w:rsidRPr="00C204C5">
                        <w:rPr>
                          <w:b/>
                          <w:szCs w:val="24"/>
                        </w:rPr>
                        <w:t>THANH TRA SỞ</w:t>
                      </w:r>
                    </w:p>
                  </w:txbxContent>
                </v:textbox>
                <w10:wrap type="square"/>
              </v:shape>
            </w:pict>
          </mc:Fallback>
        </mc:AlternateContent>
      </w:r>
      <w:r w:rsidR="001A12D3">
        <w:tab/>
        <w:t xml:space="preserve">  </w:t>
      </w:r>
      <w:r w:rsidR="00613C7C">
        <w:rPr>
          <w:noProof/>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3441700</wp:posOffset>
                </wp:positionH>
                <wp:positionV relativeFrom="paragraph">
                  <wp:posOffset>230504</wp:posOffset>
                </wp:positionV>
                <wp:extent cx="109855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C4CAA"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pt,18.15pt" to="35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" strokecolor="#4a7ebb">
                <o:lock v:ext="edit" shapetype="f"/>
              </v:line>
            </w:pict>
          </mc:Fallback>
        </mc:AlternateContent>
      </w:r>
    </w:p>
    <w:p w:rsidR="00D902A8" w:rsidRDefault="00D902A8" w:rsidP="001A12D3">
      <w:pPr>
        <w:jc w:val="center"/>
        <w:rPr>
          <w:b/>
          <w:sz w:val="32"/>
          <w:szCs w:val="32"/>
        </w:rPr>
      </w:pPr>
    </w:p>
    <w:p w:rsidR="00E965E7" w:rsidRPr="00C204C5" w:rsidRDefault="00613C7C" w:rsidP="001A12D3">
      <w:pPr>
        <w:jc w:val="center"/>
        <w:rPr>
          <w:b/>
          <w:sz w:val="28"/>
          <w:szCs w:val="28"/>
        </w:rPr>
      </w:pPr>
      <w:r w:rsidRPr="00C204C5">
        <w:rPr>
          <w:noProof/>
          <w:sz w:val="28"/>
          <w:szCs w:val="28"/>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2546350</wp:posOffset>
                </wp:positionH>
                <wp:positionV relativeFrom="paragraph">
                  <wp:posOffset>602614</wp:posOffset>
                </wp:positionV>
                <wp:extent cx="8191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432D08"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0.5pt,47.45pt" to="2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" strokecolor="#4a7ebb">
                <o:lock v:ext="edit" shapetype="f"/>
              </v:line>
            </w:pict>
          </mc:Fallback>
        </mc:AlternateContent>
      </w:r>
      <w:r w:rsidR="00E965E7" w:rsidRPr="00C204C5">
        <w:rPr>
          <w:b/>
          <w:sz w:val="28"/>
          <w:szCs w:val="28"/>
        </w:rPr>
        <w:t>KẾ HOẠCH CÔNG TÁC THANH TRA SỞ</w:t>
      </w:r>
      <w:r w:rsidR="00E965E7" w:rsidRPr="00C204C5">
        <w:rPr>
          <w:b/>
          <w:sz w:val="28"/>
          <w:szCs w:val="28"/>
        </w:rPr>
        <w:br/>
        <w:t>NĂM HỌC 201</w:t>
      </w:r>
      <w:r w:rsidR="007F1AF7" w:rsidRPr="00C204C5">
        <w:rPr>
          <w:b/>
          <w:sz w:val="28"/>
          <w:szCs w:val="28"/>
        </w:rPr>
        <w:t>6</w:t>
      </w:r>
      <w:r w:rsidR="00E965E7" w:rsidRPr="00C204C5">
        <w:rPr>
          <w:b/>
          <w:sz w:val="28"/>
          <w:szCs w:val="28"/>
        </w:rPr>
        <w:t>-201</w:t>
      </w:r>
      <w:r w:rsidR="007F1AF7" w:rsidRPr="00C204C5">
        <w:rPr>
          <w:b/>
          <w:sz w:val="28"/>
          <w:szCs w:val="28"/>
        </w:rPr>
        <w:t>7</w:t>
      </w:r>
    </w:p>
    <w:p w:rsidR="0022622C" w:rsidRDefault="0022622C" w:rsidP="00534BD3">
      <w:pPr>
        <w:rPr>
          <w:b/>
          <w:sz w:val="28"/>
          <w:szCs w:val="28"/>
        </w:rPr>
      </w:pPr>
    </w:p>
    <w:p w:rsidR="00C204C5" w:rsidRDefault="00E965E7" w:rsidP="00E847A9">
      <w:pPr>
        <w:jc w:val="center"/>
        <w:rPr>
          <w:b/>
          <w:sz w:val="28"/>
          <w:szCs w:val="28"/>
        </w:rPr>
      </w:pPr>
      <w:r w:rsidRPr="00B94856">
        <w:rPr>
          <w:b/>
          <w:sz w:val="28"/>
          <w:szCs w:val="28"/>
        </w:rPr>
        <w:t>Phầ</w:t>
      </w:r>
      <w:r w:rsidR="00936427" w:rsidRPr="00B94856">
        <w:rPr>
          <w:b/>
          <w:sz w:val="28"/>
          <w:szCs w:val="28"/>
        </w:rPr>
        <w:t xml:space="preserve">n </w:t>
      </w:r>
      <w:r w:rsidR="00E847A9">
        <w:rPr>
          <w:b/>
          <w:sz w:val="28"/>
          <w:szCs w:val="28"/>
        </w:rPr>
        <w:t>I</w:t>
      </w:r>
    </w:p>
    <w:p w:rsidR="00E965E7" w:rsidRPr="00B94856" w:rsidRDefault="00E965E7" w:rsidP="00E847A9">
      <w:pPr>
        <w:jc w:val="center"/>
        <w:rPr>
          <w:b/>
          <w:sz w:val="28"/>
          <w:szCs w:val="28"/>
        </w:rPr>
      </w:pPr>
      <w:r w:rsidRPr="00B94856">
        <w:rPr>
          <w:b/>
          <w:sz w:val="28"/>
          <w:szCs w:val="28"/>
        </w:rPr>
        <w:t xml:space="preserve">ĐÁNH GIÁ </w:t>
      </w:r>
      <w:r w:rsidR="005B3ECC" w:rsidRPr="00B94856">
        <w:rPr>
          <w:b/>
          <w:sz w:val="28"/>
          <w:szCs w:val="28"/>
        </w:rPr>
        <w:t>KẾT QUẢ THỰC HIỆN NHIỆM VỤ NĂM HỌC 201</w:t>
      </w:r>
      <w:r w:rsidR="00C07845">
        <w:rPr>
          <w:b/>
          <w:sz w:val="28"/>
          <w:szCs w:val="28"/>
        </w:rPr>
        <w:t>5-2016</w:t>
      </w:r>
    </w:p>
    <w:p w:rsidR="005B3ECC" w:rsidRPr="00C204C5" w:rsidRDefault="00C07845" w:rsidP="00C07845">
      <w:pPr>
        <w:pStyle w:val="ListParagraph"/>
        <w:numPr>
          <w:ilvl w:val="0"/>
          <w:numId w:val="1"/>
        </w:numPr>
        <w:rPr>
          <w:b/>
          <w:sz w:val="28"/>
          <w:szCs w:val="28"/>
        </w:rPr>
      </w:pPr>
      <w:r w:rsidRPr="00C204C5">
        <w:rPr>
          <w:b/>
          <w:sz w:val="28"/>
          <w:szCs w:val="28"/>
        </w:rPr>
        <w:t>KẾT QUẢ CÔNG TÁC ĐẠT ĐƯỢC</w:t>
      </w:r>
    </w:p>
    <w:p w:rsidR="00C07845" w:rsidRPr="00013577" w:rsidRDefault="00C07845" w:rsidP="00C07845">
      <w:pPr>
        <w:pStyle w:val="ListParagraph"/>
        <w:numPr>
          <w:ilvl w:val="1"/>
          <w:numId w:val="1"/>
        </w:numPr>
        <w:rPr>
          <w:b/>
          <w:sz w:val="28"/>
          <w:szCs w:val="28"/>
        </w:rPr>
      </w:pPr>
      <w:r w:rsidRPr="00013577">
        <w:rPr>
          <w:b/>
          <w:sz w:val="28"/>
          <w:szCs w:val="28"/>
        </w:rPr>
        <w:t>Các thành tựu tâm đắc:</w:t>
      </w:r>
    </w:p>
    <w:p w:rsidR="00103EAB" w:rsidRDefault="00C07845" w:rsidP="005B2819">
      <w:pPr>
        <w:pStyle w:val="ListParagraph"/>
        <w:ind w:left="360" w:firstLine="720"/>
        <w:jc w:val="both"/>
        <w:rPr>
          <w:sz w:val="28"/>
          <w:szCs w:val="28"/>
        </w:rPr>
      </w:pPr>
      <w:r>
        <w:rPr>
          <w:sz w:val="28"/>
          <w:szCs w:val="28"/>
        </w:rPr>
        <w:t>Xây dựng cơ quan thanh tra sở thành một khối đoàn kết thống nhất, cùng giúp nhau tiến bộ trong nghiệp vụ và hiệu quả trong công tác.</w:t>
      </w:r>
      <w:r w:rsidR="00103EAB">
        <w:rPr>
          <w:sz w:val="28"/>
          <w:szCs w:val="28"/>
        </w:rPr>
        <w:t xml:space="preserve"> Khuyến khích các thành viên trong thanh tra sở đi học tập bồi dưỡng nâng cao năng lực chuyên môn, nghiệp vụ và trình độ lý luận chính trị đáp ứng yêu cầu công việc ngày càng cao; đồng thời bồi dưỡng cho lực lượng cán bộ kế cận.</w:t>
      </w:r>
    </w:p>
    <w:p w:rsidR="00103EAB" w:rsidRDefault="00C07845" w:rsidP="005B2819">
      <w:pPr>
        <w:pStyle w:val="ListParagraph"/>
        <w:ind w:left="360" w:firstLine="720"/>
        <w:jc w:val="both"/>
        <w:rPr>
          <w:sz w:val="28"/>
          <w:szCs w:val="28"/>
        </w:rPr>
      </w:pPr>
      <w:r>
        <w:rPr>
          <w:sz w:val="28"/>
          <w:szCs w:val="28"/>
        </w:rPr>
        <w:t>Xây dựng được quy trình xử lý đơn một cách khoa học và dễ thực hiện. Góp phần tránh sai sót trong quá trình xử lý đơn và nâng cao chất lượng xử lý đơn thư và giải quyết khiếu nại, tố cáo.</w:t>
      </w:r>
      <w:r w:rsidR="00103EAB">
        <w:rPr>
          <w:sz w:val="28"/>
          <w:szCs w:val="28"/>
        </w:rPr>
        <w:t xml:space="preserve"> Quan tâm tập huấn nghiệp vụ xử lý đơn thư cho các cơ sở để nâng cao hiệu quả giải quyết khiếu nại, tố cáo ngay nơi xuất phát khiếu nại, tố cáo.</w:t>
      </w:r>
    </w:p>
    <w:p w:rsidR="00A801CC" w:rsidRDefault="00A801CC" w:rsidP="005B2819">
      <w:pPr>
        <w:pStyle w:val="ListParagraph"/>
        <w:ind w:left="360" w:firstLine="720"/>
        <w:jc w:val="both"/>
        <w:rPr>
          <w:sz w:val="28"/>
          <w:szCs w:val="28"/>
        </w:rPr>
      </w:pPr>
      <w:r w:rsidRPr="00111B85">
        <w:rPr>
          <w:sz w:val="28"/>
          <w:szCs w:val="28"/>
        </w:rPr>
        <w:t>Ban hành quy trình một cuộc kiểm tra cho khối giáo dục quận huyện theo yêu cầu đổi mới công tác thanh, kiểm tra được quy định tại Nghị định 42</w:t>
      </w:r>
      <w:r w:rsidR="00BE6FD7">
        <w:rPr>
          <w:sz w:val="28"/>
          <w:szCs w:val="28"/>
        </w:rPr>
        <w:t>/2013/NĐ-CP</w:t>
      </w:r>
      <w:r w:rsidRPr="00111B85">
        <w:rPr>
          <w:sz w:val="28"/>
          <w:szCs w:val="28"/>
        </w:rPr>
        <w:t xml:space="preserve"> của Chính phủ và Thông tư 39</w:t>
      </w:r>
      <w:r w:rsidR="00BE6FD7">
        <w:rPr>
          <w:sz w:val="28"/>
          <w:szCs w:val="28"/>
        </w:rPr>
        <w:t>/2013/TT-BGDĐT</w:t>
      </w:r>
      <w:r w:rsidRPr="00111B85">
        <w:rPr>
          <w:sz w:val="28"/>
          <w:szCs w:val="28"/>
        </w:rPr>
        <w:t xml:space="preserve"> của Bộ Giáo dục và Đào tạo.</w:t>
      </w:r>
    </w:p>
    <w:p w:rsidR="00C07845" w:rsidRPr="00E847A9" w:rsidRDefault="00C07845" w:rsidP="00C07845">
      <w:pPr>
        <w:pStyle w:val="ListParagraph"/>
        <w:numPr>
          <w:ilvl w:val="1"/>
          <w:numId w:val="1"/>
        </w:numPr>
        <w:rPr>
          <w:b/>
          <w:sz w:val="28"/>
          <w:szCs w:val="28"/>
        </w:rPr>
      </w:pPr>
      <w:r w:rsidRPr="00E847A9">
        <w:rPr>
          <w:b/>
          <w:sz w:val="28"/>
          <w:szCs w:val="28"/>
        </w:rPr>
        <w:t>Các thành tựu khác:</w:t>
      </w:r>
    </w:p>
    <w:p w:rsidR="00082A5E" w:rsidRPr="009B32B9" w:rsidRDefault="002A0B20" w:rsidP="00013577">
      <w:pPr>
        <w:pStyle w:val="ListParagraph"/>
        <w:numPr>
          <w:ilvl w:val="2"/>
          <w:numId w:val="1"/>
        </w:numPr>
        <w:rPr>
          <w:sz w:val="28"/>
          <w:szCs w:val="28"/>
        </w:rPr>
      </w:pPr>
      <w:r w:rsidRPr="009B32B9">
        <w:rPr>
          <w:sz w:val="28"/>
          <w:szCs w:val="28"/>
        </w:rPr>
        <w:t>Công tác thanh tra</w:t>
      </w:r>
    </w:p>
    <w:p w:rsidR="002E6DE5" w:rsidRPr="009B32B9" w:rsidRDefault="00083131" w:rsidP="00C07845">
      <w:pPr>
        <w:pStyle w:val="ListParagraph"/>
        <w:numPr>
          <w:ilvl w:val="3"/>
          <w:numId w:val="1"/>
        </w:numPr>
        <w:rPr>
          <w:sz w:val="28"/>
          <w:szCs w:val="28"/>
        </w:rPr>
      </w:pPr>
      <w:r w:rsidRPr="009B32B9">
        <w:rPr>
          <w:sz w:val="28"/>
          <w:szCs w:val="28"/>
        </w:rPr>
        <w:t>Thanh tra theo kế hoạch</w:t>
      </w:r>
    </w:p>
    <w:p w:rsidR="00083131" w:rsidRDefault="00083131" w:rsidP="007C7D89">
      <w:pPr>
        <w:pStyle w:val="ListParagraph"/>
        <w:ind w:left="0" w:firstLine="360"/>
        <w:jc w:val="both"/>
        <w:rPr>
          <w:sz w:val="28"/>
          <w:szCs w:val="28"/>
        </w:rPr>
      </w:pPr>
      <w:r w:rsidRPr="009B32B9">
        <w:rPr>
          <w:sz w:val="28"/>
          <w:szCs w:val="28"/>
        </w:rPr>
        <w:t>Hoàn thành kế hoạch thanh tra theo đúng tiến độ đã đề ra trong kế hoạch với chất lượng tốt.</w:t>
      </w:r>
      <w:r w:rsidR="00DB368A" w:rsidRPr="009B32B9">
        <w:rPr>
          <w:sz w:val="28"/>
          <w:szCs w:val="28"/>
        </w:rPr>
        <w:t xml:space="preserve"> Thực hiện đúng tinh thần đổi mới công tác thanh tra về thủ tục, quy trình và </w:t>
      </w:r>
      <w:r w:rsidR="00DB368A" w:rsidRPr="009B32B9">
        <w:rPr>
          <w:sz w:val="28"/>
          <w:szCs w:val="28"/>
        </w:rPr>
        <w:lastRenderedPageBreak/>
        <w:t>hồ sơ thanh tra.</w:t>
      </w:r>
      <w:r w:rsidR="00E856B0" w:rsidRPr="009B32B9">
        <w:rPr>
          <w:sz w:val="28"/>
          <w:szCs w:val="28"/>
        </w:rPr>
        <w:t xml:space="preserve"> Có sự phân định tương đối rõ ràng về phạm vi, thẩm quyền và nội dung thanh tra chuyên ngành và thanh tra hành chính.</w:t>
      </w:r>
    </w:p>
    <w:p w:rsidR="001562B1" w:rsidRPr="009B32B9" w:rsidRDefault="001562B1" w:rsidP="007C7D89">
      <w:pPr>
        <w:pStyle w:val="ListParagraph"/>
        <w:ind w:left="0" w:firstLine="360"/>
        <w:jc w:val="both"/>
        <w:rPr>
          <w:sz w:val="28"/>
          <w:szCs w:val="28"/>
        </w:rPr>
      </w:pPr>
      <w:r>
        <w:rPr>
          <w:sz w:val="28"/>
          <w:szCs w:val="28"/>
        </w:rPr>
        <w:t>Trong năm học 201</w:t>
      </w:r>
      <w:r w:rsidR="002527E3">
        <w:rPr>
          <w:sz w:val="28"/>
          <w:szCs w:val="28"/>
        </w:rPr>
        <w:t>5</w:t>
      </w:r>
      <w:r>
        <w:rPr>
          <w:sz w:val="28"/>
          <w:szCs w:val="28"/>
        </w:rPr>
        <w:t>-201</w:t>
      </w:r>
      <w:r w:rsidR="002527E3">
        <w:rPr>
          <w:sz w:val="28"/>
          <w:szCs w:val="28"/>
        </w:rPr>
        <w:t xml:space="preserve">6 </w:t>
      </w:r>
      <w:r>
        <w:rPr>
          <w:sz w:val="28"/>
          <w:szCs w:val="28"/>
        </w:rPr>
        <w:t xml:space="preserve">đã tổ chức </w:t>
      </w:r>
      <w:r w:rsidR="009D08B9">
        <w:rPr>
          <w:sz w:val="28"/>
          <w:szCs w:val="28"/>
        </w:rPr>
        <w:t>56</w:t>
      </w:r>
      <w:r>
        <w:rPr>
          <w:sz w:val="28"/>
          <w:szCs w:val="28"/>
        </w:rPr>
        <w:t xml:space="preserve"> cuộc thanh tra theo kế hoạch. Trong đó, thanh tra hành chính </w:t>
      </w:r>
      <w:r w:rsidR="009D08B9">
        <w:rPr>
          <w:sz w:val="28"/>
          <w:szCs w:val="28"/>
        </w:rPr>
        <w:t>21</w:t>
      </w:r>
      <w:r>
        <w:rPr>
          <w:sz w:val="28"/>
          <w:szCs w:val="28"/>
        </w:rPr>
        <w:t xml:space="preserve"> cuộc </w:t>
      </w:r>
      <w:r w:rsidR="007D6067">
        <w:rPr>
          <w:sz w:val="28"/>
          <w:szCs w:val="28"/>
        </w:rPr>
        <w:t>(</w:t>
      </w:r>
      <w:r w:rsidR="009D08B9">
        <w:rPr>
          <w:sz w:val="28"/>
          <w:szCs w:val="28"/>
        </w:rPr>
        <w:t>45</w:t>
      </w:r>
      <w:r w:rsidR="007D6067">
        <w:rPr>
          <w:sz w:val="28"/>
          <w:szCs w:val="28"/>
        </w:rPr>
        <w:t xml:space="preserve"> đơn vị) </w:t>
      </w:r>
      <w:r>
        <w:rPr>
          <w:sz w:val="28"/>
          <w:szCs w:val="28"/>
        </w:rPr>
        <w:t xml:space="preserve">và  thanh tra chuyên ngành </w:t>
      </w:r>
      <w:r w:rsidR="009D08B9">
        <w:rPr>
          <w:sz w:val="28"/>
          <w:szCs w:val="28"/>
        </w:rPr>
        <w:t>35</w:t>
      </w:r>
      <w:r>
        <w:rPr>
          <w:sz w:val="28"/>
          <w:szCs w:val="28"/>
        </w:rPr>
        <w:t xml:space="preserve"> cuộc</w:t>
      </w:r>
      <w:r w:rsidR="007D6067">
        <w:rPr>
          <w:sz w:val="28"/>
          <w:szCs w:val="28"/>
        </w:rPr>
        <w:t xml:space="preserve"> (</w:t>
      </w:r>
      <w:r w:rsidR="009D08B9">
        <w:rPr>
          <w:sz w:val="28"/>
          <w:szCs w:val="28"/>
        </w:rPr>
        <w:t>68</w:t>
      </w:r>
      <w:r w:rsidR="007D6067">
        <w:rPr>
          <w:sz w:val="28"/>
          <w:szCs w:val="28"/>
        </w:rPr>
        <w:t xml:space="preserve"> đơn vị)</w:t>
      </w:r>
      <w:r w:rsidR="00927087">
        <w:rPr>
          <w:sz w:val="28"/>
          <w:szCs w:val="28"/>
        </w:rPr>
        <w:t>.</w:t>
      </w:r>
    </w:p>
    <w:p w:rsidR="002E6DE5" w:rsidRPr="009B32B9" w:rsidRDefault="00083131" w:rsidP="00C07845">
      <w:pPr>
        <w:pStyle w:val="ListParagraph"/>
        <w:numPr>
          <w:ilvl w:val="3"/>
          <w:numId w:val="1"/>
        </w:numPr>
        <w:rPr>
          <w:sz w:val="28"/>
          <w:szCs w:val="28"/>
        </w:rPr>
      </w:pPr>
      <w:r w:rsidRPr="009B32B9">
        <w:rPr>
          <w:sz w:val="28"/>
          <w:szCs w:val="28"/>
        </w:rPr>
        <w:t>Thanh tra đột xuất</w:t>
      </w:r>
    </w:p>
    <w:p w:rsidR="00E856B0" w:rsidRDefault="00E856B0" w:rsidP="007C7D89">
      <w:pPr>
        <w:pStyle w:val="ListParagraph"/>
        <w:ind w:left="0" w:firstLine="360"/>
        <w:jc w:val="both"/>
        <w:rPr>
          <w:sz w:val="28"/>
          <w:szCs w:val="28"/>
        </w:rPr>
      </w:pPr>
      <w:r w:rsidRPr="009B32B9">
        <w:rPr>
          <w:sz w:val="28"/>
          <w:szCs w:val="28"/>
        </w:rPr>
        <w:t xml:space="preserve">Tham mưu cho Giám đốc </w:t>
      </w:r>
      <w:r w:rsidR="00D56A12" w:rsidRPr="009B32B9">
        <w:rPr>
          <w:sz w:val="28"/>
          <w:szCs w:val="28"/>
        </w:rPr>
        <w:t>ban hành quyết định thanh tra đột xuất khi phát hiện có hành vi vi phạm pháp luật của đối tượng</w:t>
      </w:r>
      <w:r w:rsidR="008E5596">
        <w:rPr>
          <w:sz w:val="28"/>
          <w:szCs w:val="28"/>
        </w:rPr>
        <w:t xml:space="preserve"> thanh tra</w:t>
      </w:r>
      <w:r w:rsidR="00D56A12" w:rsidRPr="009B32B9">
        <w:rPr>
          <w:sz w:val="28"/>
          <w:szCs w:val="28"/>
        </w:rPr>
        <w:t xml:space="preserve"> hoặc phục vụ yêu cầu giải quyết khiếu nại, tố cáo</w:t>
      </w:r>
      <w:r w:rsidR="00B77542">
        <w:rPr>
          <w:sz w:val="28"/>
          <w:szCs w:val="28"/>
        </w:rPr>
        <w:t xml:space="preserve"> </w:t>
      </w:r>
      <w:r w:rsidR="00D56A12" w:rsidRPr="009B32B9">
        <w:rPr>
          <w:sz w:val="28"/>
          <w:szCs w:val="28"/>
        </w:rPr>
        <w:t>,…</w:t>
      </w:r>
      <w:r w:rsidR="00F13717">
        <w:rPr>
          <w:sz w:val="28"/>
          <w:szCs w:val="28"/>
        </w:rPr>
        <w:t xml:space="preserve"> hoặc thanh tra theo chỉ đạo của UBND thành phố.</w:t>
      </w:r>
    </w:p>
    <w:p w:rsidR="00CA48B7" w:rsidRPr="009B32B9" w:rsidRDefault="00CA48B7" w:rsidP="007C7D89">
      <w:pPr>
        <w:pStyle w:val="ListParagraph"/>
        <w:ind w:left="0" w:firstLine="360"/>
        <w:jc w:val="both"/>
        <w:rPr>
          <w:sz w:val="28"/>
          <w:szCs w:val="28"/>
        </w:rPr>
      </w:pPr>
      <w:r>
        <w:rPr>
          <w:sz w:val="28"/>
          <w:szCs w:val="28"/>
        </w:rPr>
        <w:t>Trong năm học 201</w:t>
      </w:r>
      <w:r w:rsidR="0022622C">
        <w:rPr>
          <w:sz w:val="28"/>
          <w:szCs w:val="28"/>
        </w:rPr>
        <w:t>5-2016</w:t>
      </w:r>
      <w:r>
        <w:rPr>
          <w:sz w:val="28"/>
          <w:szCs w:val="28"/>
        </w:rPr>
        <w:t xml:space="preserve"> đã tổ chức </w:t>
      </w:r>
      <w:r w:rsidR="009D08B9">
        <w:rPr>
          <w:sz w:val="28"/>
          <w:szCs w:val="28"/>
        </w:rPr>
        <w:t>10</w:t>
      </w:r>
      <w:r>
        <w:rPr>
          <w:sz w:val="28"/>
          <w:szCs w:val="28"/>
        </w:rPr>
        <w:t xml:space="preserve"> cuộc thanh tra đột xuất</w:t>
      </w:r>
      <w:r w:rsidR="00F13717">
        <w:rPr>
          <w:sz w:val="28"/>
          <w:szCs w:val="28"/>
        </w:rPr>
        <w:t xml:space="preserve"> (vớ</w:t>
      </w:r>
      <w:r w:rsidR="00CA0C14">
        <w:rPr>
          <w:sz w:val="28"/>
          <w:szCs w:val="28"/>
        </w:rPr>
        <w:t xml:space="preserve">i </w:t>
      </w:r>
      <w:r w:rsidR="009D08B9">
        <w:rPr>
          <w:sz w:val="28"/>
          <w:szCs w:val="28"/>
        </w:rPr>
        <w:t>10</w:t>
      </w:r>
      <w:r w:rsidR="0022622C">
        <w:rPr>
          <w:sz w:val="28"/>
          <w:szCs w:val="28"/>
        </w:rPr>
        <w:t xml:space="preserve"> </w:t>
      </w:r>
      <w:r w:rsidR="00F13717">
        <w:rPr>
          <w:sz w:val="28"/>
          <w:szCs w:val="28"/>
        </w:rPr>
        <w:t xml:space="preserve"> đơn vị)</w:t>
      </w:r>
      <w:r>
        <w:rPr>
          <w:sz w:val="28"/>
          <w:szCs w:val="28"/>
        </w:rPr>
        <w:t>.</w:t>
      </w:r>
    </w:p>
    <w:p w:rsidR="00083131" w:rsidRPr="009B32B9" w:rsidRDefault="00083131" w:rsidP="00C07845">
      <w:pPr>
        <w:pStyle w:val="ListParagraph"/>
        <w:numPr>
          <w:ilvl w:val="3"/>
          <w:numId w:val="1"/>
        </w:numPr>
        <w:rPr>
          <w:sz w:val="28"/>
          <w:szCs w:val="28"/>
        </w:rPr>
      </w:pPr>
      <w:r w:rsidRPr="009B32B9">
        <w:rPr>
          <w:sz w:val="28"/>
          <w:szCs w:val="28"/>
        </w:rPr>
        <w:t>Thanh tra thường xuyên</w:t>
      </w:r>
    </w:p>
    <w:p w:rsidR="00831C4E" w:rsidRDefault="00831C4E" w:rsidP="007C7D89">
      <w:pPr>
        <w:pStyle w:val="ListParagraph"/>
        <w:ind w:left="0" w:firstLine="360"/>
        <w:jc w:val="both"/>
        <w:rPr>
          <w:sz w:val="28"/>
          <w:szCs w:val="28"/>
        </w:rPr>
      </w:pPr>
      <w:r w:rsidRPr="009B32B9">
        <w:rPr>
          <w:sz w:val="28"/>
          <w:szCs w:val="28"/>
        </w:rPr>
        <w:t xml:space="preserve">Bước đầu thực hiện </w:t>
      </w:r>
      <w:r w:rsidR="00B77542">
        <w:rPr>
          <w:sz w:val="28"/>
          <w:szCs w:val="28"/>
        </w:rPr>
        <w:t xml:space="preserve">nhiệm vụ </w:t>
      </w:r>
      <w:r w:rsidRPr="009B32B9">
        <w:rPr>
          <w:sz w:val="28"/>
          <w:szCs w:val="28"/>
        </w:rPr>
        <w:t xml:space="preserve">thanh tra độc lập các hoạt động dạy thêm, học thêm, các hoạt động </w:t>
      </w:r>
      <w:r w:rsidR="00D21C2C" w:rsidRPr="009B32B9">
        <w:rPr>
          <w:sz w:val="28"/>
          <w:szCs w:val="28"/>
        </w:rPr>
        <w:t>dạy ngoại ngữ và tư vấn du học</w:t>
      </w:r>
      <w:r w:rsidRPr="009B32B9">
        <w:rPr>
          <w:sz w:val="28"/>
          <w:szCs w:val="28"/>
        </w:rPr>
        <w:t xml:space="preserve"> khi có thông tin phản ánh của dư luận xã hội</w:t>
      </w:r>
      <w:r w:rsidR="00927087">
        <w:rPr>
          <w:sz w:val="28"/>
          <w:szCs w:val="28"/>
        </w:rPr>
        <w:t xml:space="preserve"> và cơ quan thông tấn báo chí</w:t>
      </w:r>
      <w:r w:rsidRPr="009B32B9">
        <w:rPr>
          <w:sz w:val="28"/>
          <w:szCs w:val="28"/>
        </w:rPr>
        <w:t>.</w:t>
      </w:r>
      <w:r w:rsidR="006911B6">
        <w:rPr>
          <w:sz w:val="28"/>
          <w:szCs w:val="28"/>
        </w:rPr>
        <w:t xml:space="preserve"> Số đơn vị đã thanh tra độc lập trong năm học 201</w:t>
      </w:r>
      <w:r w:rsidR="00B77542">
        <w:rPr>
          <w:sz w:val="28"/>
          <w:szCs w:val="28"/>
        </w:rPr>
        <w:t>5-2016</w:t>
      </w:r>
      <w:r w:rsidR="006911B6">
        <w:rPr>
          <w:sz w:val="28"/>
          <w:szCs w:val="28"/>
        </w:rPr>
        <w:t xml:space="preserve"> là </w:t>
      </w:r>
      <w:r w:rsidR="00E17BCF">
        <w:rPr>
          <w:sz w:val="28"/>
          <w:szCs w:val="28"/>
        </w:rPr>
        <w:t>20</w:t>
      </w:r>
      <w:r w:rsidR="006911B6">
        <w:rPr>
          <w:sz w:val="28"/>
          <w:szCs w:val="28"/>
        </w:rPr>
        <w:t xml:space="preserve"> đơn vị.</w:t>
      </w:r>
      <w:r w:rsidR="00A801CC">
        <w:rPr>
          <w:sz w:val="28"/>
          <w:szCs w:val="28"/>
        </w:rPr>
        <w:t xml:space="preserve"> Trong đó: thanh tra dạy thêm – học thêm</w:t>
      </w:r>
      <w:r w:rsidR="00A801CC" w:rsidRPr="00111B85">
        <w:rPr>
          <w:sz w:val="28"/>
          <w:szCs w:val="28"/>
        </w:rPr>
        <w:t xml:space="preserve">: 2 </w:t>
      </w:r>
      <w:r w:rsidR="00F64DAE">
        <w:rPr>
          <w:sz w:val="28"/>
          <w:szCs w:val="28"/>
        </w:rPr>
        <w:t xml:space="preserve">phòng </w:t>
      </w:r>
      <w:r w:rsidR="00B35E72">
        <w:rPr>
          <w:sz w:val="28"/>
          <w:szCs w:val="28"/>
        </w:rPr>
        <w:t>GDĐT</w:t>
      </w:r>
      <w:r w:rsidR="00A801CC" w:rsidRPr="00111B85">
        <w:rPr>
          <w:sz w:val="28"/>
          <w:szCs w:val="28"/>
        </w:rPr>
        <w:t xml:space="preserve"> v</w:t>
      </w:r>
      <w:r w:rsidR="00A801CC">
        <w:rPr>
          <w:sz w:val="28"/>
          <w:szCs w:val="28"/>
        </w:rPr>
        <w:t>à</w:t>
      </w:r>
      <w:r w:rsidR="00A801CC" w:rsidRPr="00111B85">
        <w:rPr>
          <w:sz w:val="28"/>
          <w:szCs w:val="28"/>
        </w:rPr>
        <w:t xml:space="preserve"> 08 đơn vị, tổ chức, cá nhân dạy thêm, học thêm trong và ngoài nhà trường</w:t>
      </w:r>
      <w:r w:rsidR="00A801CC">
        <w:rPr>
          <w:sz w:val="28"/>
          <w:szCs w:val="28"/>
        </w:rPr>
        <w:t xml:space="preserve"> trong địa bàn</w:t>
      </w:r>
      <w:r w:rsidR="00F64DAE">
        <w:rPr>
          <w:sz w:val="28"/>
          <w:szCs w:val="28"/>
        </w:rPr>
        <w:t>; 10 trung tâm và tổ chức ngoại ngữ - tin học trên địa bàn Quận 4, Quận 5.</w:t>
      </w:r>
    </w:p>
    <w:p w:rsidR="002A0B20" w:rsidRDefault="002A0B20" w:rsidP="00FA6959">
      <w:pPr>
        <w:pStyle w:val="ListParagraph"/>
        <w:numPr>
          <w:ilvl w:val="2"/>
          <w:numId w:val="1"/>
        </w:numPr>
        <w:jc w:val="both"/>
        <w:rPr>
          <w:sz w:val="28"/>
          <w:szCs w:val="28"/>
        </w:rPr>
      </w:pPr>
      <w:r w:rsidRPr="009B32B9">
        <w:rPr>
          <w:sz w:val="28"/>
          <w:szCs w:val="28"/>
        </w:rPr>
        <w:t xml:space="preserve">Công tác </w:t>
      </w:r>
      <w:r w:rsidR="007D2FF3" w:rsidRPr="009B32B9">
        <w:rPr>
          <w:sz w:val="28"/>
          <w:szCs w:val="28"/>
        </w:rPr>
        <w:t>tiếp công dân, xử lý đơn và giải quyết khiếu nại, tố cáo</w:t>
      </w:r>
    </w:p>
    <w:p w:rsidR="003D7A33" w:rsidRDefault="003D7A33" w:rsidP="00C07845">
      <w:pPr>
        <w:pStyle w:val="ListParagraph"/>
        <w:numPr>
          <w:ilvl w:val="3"/>
          <w:numId w:val="1"/>
        </w:numPr>
        <w:rPr>
          <w:sz w:val="28"/>
          <w:szCs w:val="28"/>
        </w:rPr>
      </w:pPr>
      <w:r>
        <w:rPr>
          <w:sz w:val="28"/>
          <w:szCs w:val="28"/>
        </w:rPr>
        <w:t>Công tác tiếp công dân</w:t>
      </w:r>
    </w:p>
    <w:p w:rsidR="008D459C" w:rsidRDefault="008D459C" w:rsidP="00013577">
      <w:pPr>
        <w:pStyle w:val="ListParagraph"/>
        <w:ind w:left="0" w:firstLine="360"/>
        <w:jc w:val="both"/>
        <w:rPr>
          <w:sz w:val="28"/>
          <w:szCs w:val="28"/>
        </w:rPr>
      </w:pPr>
      <w:r>
        <w:rPr>
          <w:sz w:val="28"/>
          <w:szCs w:val="28"/>
        </w:rPr>
        <w:t>Tham mưu Giám đốc ban hành nội quy tiếp công dân của thanh tra sở và bố trí phòng tiếp công dân của thanh tra sở</w:t>
      </w:r>
      <w:r w:rsidR="00593F45">
        <w:rPr>
          <w:sz w:val="28"/>
          <w:szCs w:val="28"/>
        </w:rPr>
        <w:t xml:space="preserve"> đảm bảo đúng quy định của Luật tiếp công dân và giữ bí mật cho người </w:t>
      </w:r>
      <w:r w:rsidR="00D22B6E">
        <w:rPr>
          <w:sz w:val="28"/>
          <w:szCs w:val="28"/>
        </w:rPr>
        <w:t>tố cáo. Thực hiện phân công cán bộ, thanh tra viên tiếp công dân thường xuyên và định kỳ.</w:t>
      </w:r>
    </w:p>
    <w:p w:rsidR="003D7A33" w:rsidRDefault="003D7A33" w:rsidP="00C07845">
      <w:pPr>
        <w:pStyle w:val="ListParagraph"/>
        <w:numPr>
          <w:ilvl w:val="3"/>
          <w:numId w:val="1"/>
        </w:numPr>
        <w:rPr>
          <w:sz w:val="28"/>
          <w:szCs w:val="28"/>
        </w:rPr>
      </w:pPr>
      <w:r>
        <w:rPr>
          <w:sz w:val="28"/>
          <w:szCs w:val="28"/>
        </w:rPr>
        <w:t>Công tác xử lý đơn, giải quyết khiếu nại, tố cáo</w:t>
      </w:r>
    </w:p>
    <w:p w:rsidR="00F97F16" w:rsidRPr="009B32B9" w:rsidRDefault="00F97F16" w:rsidP="00013577">
      <w:pPr>
        <w:pStyle w:val="ListParagraph"/>
        <w:ind w:left="0" w:firstLine="360"/>
        <w:jc w:val="both"/>
        <w:rPr>
          <w:sz w:val="28"/>
          <w:szCs w:val="28"/>
        </w:rPr>
      </w:pPr>
      <w:r>
        <w:rPr>
          <w:sz w:val="28"/>
          <w:szCs w:val="28"/>
        </w:rPr>
        <w:t>Thực hiện các quy định pháp luật về xử lý đơn và giải quyết khiếu nại, tố cáo.</w:t>
      </w:r>
      <w:r w:rsidR="00746FC4">
        <w:rPr>
          <w:sz w:val="28"/>
          <w:szCs w:val="28"/>
        </w:rPr>
        <w:t xml:space="preserve"> </w:t>
      </w:r>
      <w:r>
        <w:rPr>
          <w:sz w:val="28"/>
          <w:szCs w:val="28"/>
        </w:rPr>
        <w:t>Tham mưu cho Giám đốc giải quyết khiếu nại, tố cáo theo đúng thủ tục, trình tự</w:t>
      </w:r>
      <w:r w:rsidR="00D37DA6">
        <w:rPr>
          <w:sz w:val="28"/>
          <w:szCs w:val="28"/>
        </w:rPr>
        <w:t xml:space="preserve"> quy định</w:t>
      </w:r>
      <w:r w:rsidR="00B77542">
        <w:rPr>
          <w:sz w:val="28"/>
          <w:szCs w:val="28"/>
        </w:rPr>
        <w:t xml:space="preserve"> của pháp luật</w:t>
      </w:r>
      <w:r w:rsidR="00D37DA6">
        <w:rPr>
          <w:sz w:val="28"/>
          <w:szCs w:val="28"/>
        </w:rPr>
        <w:t>. Phát hiện và xử lý các vi phạm pháp luật; giữ vững kỷ</w:t>
      </w:r>
      <w:r w:rsidR="006B7E2F">
        <w:rPr>
          <w:sz w:val="28"/>
          <w:szCs w:val="28"/>
        </w:rPr>
        <w:t xml:space="preserve"> cương, pháp luật; tạo sự ổn định chính trị và trật tự</w:t>
      </w:r>
      <w:r w:rsidR="002D3C8B">
        <w:rPr>
          <w:sz w:val="28"/>
          <w:szCs w:val="28"/>
        </w:rPr>
        <w:t>,</w:t>
      </w:r>
      <w:r w:rsidR="006B7E2F">
        <w:rPr>
          <w:sz w:val="28"/>
          <w:szCs w:val="28"/>
        </w:rPr>
        <w:t xml:space="preserve"> an toàn xã hội; tạo niềm tin </w:t>
      </w:r>
      <w:r w:rsidR="002E11C3">
        <w:rPr>
          <w:sz w:val="28"/>
          <w:szCs w:val="28"/>
        </w:rPr>
        <w:t xml:space="preserve">và sự hài lòng </w:t>
      </w:r>
      <w:r w:rsidR="006B7E2F">
        <w:rPr>
          <w:sz w:val="28"/>
          <w:szCs w:val="28"/>
        </w:rPr>
        <w:t xml:space="preserve">của nhân dân </w:t>
      </w:r>
      <w:r w:rsidR="002E11C3">
        <w:rPr>
          <w:sz w:val="28"/>
          <w:szCs w:val="28"/>
        </w:rPr>
        <w:t>đối với ngành</w:t>
      </w:r>
      <w:r w:rsidR="002D3C8B">
        <w:rPr>
          <w:sz w:val="28"/>
          <w:szCs w:val="28"/>
        </w:rPr>
        <w:t xml:space="preserve"> giáo dụ</w:t>
      </w:r>
      <w:r w:rsidR="00C12095">
        <w:rPr>
          <w:sz w:val="28"/>
          <w:szCs w:val="28"/>
        </w:rPr>
        <w:t>c và</w:t>
      </w:r>
      <w:r w:rsidR="002D3C8B">
        <w:rPr>
          <w:sz w:val="28"/>
          <w:szCs w:val="28"/>
        </w:rPr>
        <w:t xml:space="preserve"> đào tạo thành phố.</w:t>
      </w:r>
    </w:p>
    <w:p w:rsidR="00082A5E" w:rsidRDefault="000E775F" w:rsidP="00FA6959">
      <w:pPr>
        <w:pStyle w:val="ListParagraph"/>
        <w:numPr>
          <w:ilvl w:val="2"/>
          <w:numId w:val="1"/>
        </w:numPr>
        <w:jc w:val="both"/>
        <w:rPr>
          <w:sz w:val="28"/>
          <w:szCs w:val="28"/>
        </w:rPr>
      </w:pPr>
      <w:r w:rsidRPr="009B32B9">
        <w:rPr>
          <w:sz w:val="28"/>
          <w:szCs w:val="28"/>
        </w:rPr>
        <w:t>Công tác phòng, chống tham nhũng và thực hành tiết kiệm, chống lãng phí</w:t>
      </w:r>
    </w:p>
    <w:p w:rsidR="00A54315" w:rsidRPr="009B32B9" w:rsidRDefault="00A54315" w:rsidP="00013577">
      <w:pPr>
        <w:pStyle w:val="ListParagraph"/>
        <w:ind w:left="0" w:firstLine="360"/>
        <w:jc w:val="both"/>
        <w:rPr>
          <w:sz w:val="28"/>
          <w:szCs w:val="28"/>
        </w:rPr>
      </w:pPr>
      <w:r>
        <w:rPr>
          <w:sz w:val="28"/>
          <w:szCs w:val="28"/>
        </w:rPr>
        <w:t>Thanh tra công tác thực hiện pháp luật phòng, chống tham nhũng tại các cơ sở giáo dục công lập trực thuộc sự quản lý của Sở Giáo dục và Đào tạo</w:t>
      </w:r>
      <w:r w:rsidR="00EF7785">
        <w:rPr>
          <w:sz w:val="28"/>
          <w:szCs w:val="28"/>
        </w:rPr>
        <w:t>.</w:t>
      </w:r>
      <w:r w:rsidR="00943357">
        <w:rPr>
          <w:sz w:val="28"/>
          <w:szCs w:val="28"/>
        </w:rPr>
        <w:t xml:space="preserve"> Số đơn vị được thanh tra trong năm học 201</w:t>
      </w:r>
      <w:r w:rsidR="002527E3">
        <w:rPr>
          <w:sz w:val="28"/>
          <w:szCs w:val="28"/>
        </w:rPr>
        <w:t>5</w:t>
      </w:r>
      <w:r w:rsidR="00943357">
        <w:rPr>
          <w:sz w:val="28"/>
          <w:szCs w:val="28"/>
        </w:rPr>
        <w:t>-201</w:t>
      </w:r>
      <w:r w:rsidR="002527E3">
        <w:rPr>
          <w:sz w:val="28"/>
          <w:szCs w:val="28"/>
        </w:rPr>
        <w:t>6</w:t>
      </w:r>
      <w:r w:rsidR="00943357">
        <w:rPr>
          <w:sz w:val="28"/>
          <w:szCs w:val="28"/>
        </w:rPr>
        <w:t xml:space="preserve"> là </w:t>
      </w:r>
      <w:r w:rsidR="00444CAE">
        <w:rPr>
          <w:sz w:val="28"/>
          <w:szCs w:val="28"/>
        </w:rPr>
        <w:t>05</w:t>
      </w:r>
      <w:r w:rsidR="00943357">
        <w:rPr>
          <w:sz w:val="28"/>
          <w:szCs w:val="28"/>
        </w:rPr>
        <w:t xml:space="preserve"> đơn vị.</w:t>
      </w:r>
    </w:p>
    <w:p w:rsidR="00033457" w:rsidRDefault="00033457">
      <w:pPr>
        <w:spacing w:after="0" w:line="240" w:lineRule="auto"/>
        <w:rPr>
          <w:b/>
          <w:sz w:val="28"/>
          <w:szCs w:val="28"/>
        </w:rPr>
      </w:pPr>
      <w:r>
        <w:rPr>
          <w:b/>
          <w:sz w:val="28"/>
          <w:szCs w:val="28"/>
        </w:rPr>
        <w:br w:type="page"/>
      </w:r>
    </w:p>
    <w:p w:rsidR="00082A5E" w:rsidRPr="00C204C5" w:rsidRDefault="00082A5E" w:rsidP="00082A5E">
      <w:pPr>
        <w:pStyle w:val="ListParagraph"/>
        <w:numPr>
          <w:ilvl w:val="0"/>
          <w:numId w:val="1"/>
        </w:numPr>
        <w:rPr>
          <w:b/>
          <w:sz w:val="28"/>
          <w:szCs w:val="28"/>
        </w:rPr>
      </w:pPr>
      <w:r w:rsidRPr="00C204C5">
        <w:rPr>
          <w:b/>
          <w:sz w:val="28"/>
          <w:szCs w:val="28"/>
        </w:rPr>
        <w:lastRenderedPageBreak/>
        <w:t>CÁC MẶT TỒN TẠI</w:t>
      </w:r>
      <w:r w:rsidR="00FA6959" w:rsidRPr="00C204C5">
        <w:rPr>
          <w:b/>
          <w:sz w:val="28"/>
          <w:szCs w:val="28"/>
        </w:rPr>
        <w:t xml:space="preserve"> VÀ NGUYÊN NHÂN</w:t>
      </w:r>
    </w:p>
    <w:p w:rsidR="00FA6959" w:rsidRPr="00013577" w:rsidRDefault="00FA6959" w:rsidP="00FA6959">
      <w:pPr>
        <w:pStyle w:val="ListParagraph"/>
        <w:numPr>
          <w:ilvl w:val="1"/>
          <w:numId w:val="1"/>
        </w:numPr>
        <w:rPr>
          <w:b/>
          <w:sz w:val="28"/>
          <w:szCs w:val="28"/>
        </w:rPr>
      </w:pPr>
      <w:r w:rsidRPr="00013577">
        <w:rPr>
          <w:b/>
          <w:sz w:val="28"/>
          <w:szCs w:val="28"/>
        </w:rPr>
        <w:t>Các mặt tồn tại:</w:t>
      </w:r>
    </w:p>
    <w:p w:rsidR="005B2819" w:rsidRDefault="005B2819" w:rsidP="005B2819">
      <w:pPr>
        <w:pStyle w:val="ListParagraph"/>
        <w:numPr>
          <w:ilvl w:val="2"/>
          <w:numId w:val="1"/>
        </w:numPr>
        <w:rPr>
          <w:sz w:val="28"/>
          <w:szCs w:val="28"/>
        </w:rPr>
      </w:pPr>
      <w:r>
        <w:rPr>
          <w:sz w:val="28"/>
          <w:szCs w:val="28"/>
        </w:rPr>
        <w:t>Công tác thanh tra</w:t>
      </w:r>
    </w:p>
    <w:p w:rsidR="005B2819" w:rsidRDefault="005B2819" w:rsidP="005B2819">
      <w:pPr>
        <w:pStyle w:val="ListParagraph"/>
        <w:numPr>
          <w:ilvl w:val="3"/>
          <w:numId w:val="1"/>
        </w:numPr>
        <w:jc w:val="both"/>
        <w:rPr>
          <w:sz w:val="28"/>
          <w:szCs w:val="28"/>
        </w:rPr>
      </w:pPr>
      <w:r>
        <w:rPr>
          <w:sz w:val="28"/>
          <w:szCs w:val="28"/>
        </w:rPr>
        <w:t xml:space="preserve">Hiệu quả công tác thanh tra chưa cao, chưa có sức lan tỏa trong toàn hệ thống. </w:t>
      </w:r>
      <w:r w:rsidR="004830E0">
        <w:rPr>
          <w:sz w:val="28"/>
          <w:szCs w:val="28"/>
        </w:rPr>
        <w:t xml:space="preserve">Một số cán bộ quản lý </w:t>
      </w:r>
      <w:r>
        <w:rPr>
          <w:sz w:val="28"/>
          <w:szCs w:val="28"/>
        </w:rPr>
        <w:t xml:space="preserve">còn </w:t>
      </w:r>
      <w:r w:rsidR="004830E0">
        <w:rPr>
          <w:sz w:val="28"/>
          <w:szCs w:val="28"/>
        </w:rPr>
        <w:t xml:space="preserve">quản lý theo lối kinh nghiệm, </w:t>
      </w:r>
      <w:r>
        <w:rPr>
          <w:sz w:val="28"/>
          <w:szCs w:val="28"/>
        </w:rPr>
        <w:t xml:space="preserve">không </w:t>
      </w:r>
      <w:r w:rsidR="004830E0">
        <w:rPr>
          <w:sz w:val="28"/>
          <w:szCs w:val="28"/>
        </w:rPr>
        <w:t xml:space="preserve">cập nhật kịp thời </w:t>
      </w:r>
      <w:r>
        <w:rPr>
          <w:sz w:val="28"/>
          <w:szCs w:val="28"/>
        </w:rPr>
        <w:t>các chủ trương, đường lối và quy định của pháp luật</w:t>
      </w:r>
      <w:r w:rsidR="004830E0">
        <w:rPr>
          <w:sz w:val="28"/>
          <w:szCs w:val="28"/>
        </w:rPr>
        <w:t xml:space="preserve"> ngày càng theo quan điểm phát huy dân chủ</w:t>
      </w:r>
      <w:r>
        <w:rPr>
          <w:sz w:val="28"/>
          <w:szCs w:val="28"/>
        </w:rPr>
        <w:t>.</w:t>
      </w:r>
    </w:p>
    <w:p w:rsidR="005B2819" w:rsidRDefault="005B2819" w:rsidP="005B2819">
      <w:pPr>
        <w:pStyle w:val="ListParagraph"/>
        <w:numPr>
          <w:ilvl w:val="3"/>
          <w:numId w:val="1"/>
        </w:numPr>
        <w:jc w:val="both"/>
        <w:rPr>
          <w:sz w:val="28"/>
          <w:szCs w:val="28"/>
        </w:rPr>
      </w:pPr>
      <w:r>
        <w:rPr>
          <w:sz w:val="28"/>
          <w:szCs w:val="28"/>
        </w:rPr>
        <w:t xml:space="preserve">Nhiều trường </w:t>
      </w:r>
      <w:r w:rsidR="00AB425D">
        <w:rPr>
          <w:sz w:val="28"/>
          <w:szCs w:val="28"/>
        </w:rPr>
        <w:t>c</w:t>
      </w:r>
      <w:r>
        <w:rPr>
          <w:sz w:val="28"/>
          <w:szCs w:val="28"/>
        </w:rPr>
        <w:t>huyên nghiệp tổ chức hoạt động ở các cơ sở chi nhánh trong phạm vi nội thành là không đúng quy định, không có văn bản cho phép do vướng quy hoạch mạng lưới trường chuyên nghiệp Thành phố. Do đó, việc thanh tra và xử lý các cơ sở này gặp khó khăn.</w:t>
      </w:r>
    </w:p>
    <w:p w:rsidR="005B2819" w:rsidRDefault="005B2819" w:rsidP="005B2819">
      <w:pPr>
        <w:pStyle w:val="ListParagraph"/>
        <w:numPr>
          <w:ilvl w:val="3"/>
          <w:numId w:val="1"/>
        </w:numPr>
        <w:jc w:val="both"/>
        <w:rPr>
          <w:sz w:val="28"/>
          <w:szCs w:val="28"/>
        </w:rPr>
      </w:pPr>
      <w:r>
        <w:rPr>
          <w:sz w:val="28"/>
          <w:szCs w:val="28"/>
        </w:rPr>
        <w:t xml:space="preserve">Công tác thanh tra </w:t>
      </w:r>
      <w:r w:rsidR="00C9668E">
        <w:rPr>
          <w:sz w:val="28"/>
          <w:szCs w:val="28"/>
        </w:rPr>
        <w:t xml:space="preserve">kiểm định chất lượng giáo dục, thanh tra </w:t>
      </w:r>
      <w:r>
        <w:rPr>
          <w:sz w:val="28"/>
          <w:szCs w:val="28"/>
        </w:rPr>
        <w:t>công vụ và kiểm tra nội bộ của cơ quan Sở còn chưa được quan tâm thực hiện</w:t>
      </w:r>
      <w:r w:rsidR="00C9668E">
        <w:rPr>
          <w:sz w:val="28"/>
          <w:szCs w:val="28"/>
        </w:rPr>
        <w:t xml:space="preserve"> do không đủ nhân sự và thời gian</w:t>
      </w:r>
      <w:r>
        <w:rPr>
          <w:sz w:val="28"/>
          <w:szCs w:val="28"/>
        </w:rPr>
        <w:t>.</w:t>
      </w:r>
    </w:p>
    <w:p w:rsidR="00FA6959" w:rsidRDefault="00FA6959" w:rsidP="00FA6959">
      <w:pPr>
        <w:pStyle w:val="ListParagraph"/>
        <w:numPr>
          <w:ilvl w:val="2"/>
          <w:numId w:val="1"/>
        </w:numPr>
        <w:rPr>
          <w:sz w:val="28"/>
          <w:szCs w:val="28"/>
        </w:rPr>
      </w:pPr>
      <w:r>
        <w:rPr>
          <w:sz w:val="28"/>
          <w:szCs w:val="28"/>
        </w:rPr>
        <w:t xml:space="preserve">Công tác xử lý đơn và giải quyết khiếu nại tố cáo còn gặp khó </w:t>
      </w:r>
      <w:r w:rsidR="004A4CBD">
        <w:rPr>
          <w:sz w:val="28"/>
          <w:szCs w:val="28"/>
        </w:rPr>
        <w:t>khăn</w:t>
      </w:r>
      <w:r w:rsidR="005B2819">
        <w:rPr>
          <w:sz w:val="28"/>
          <w:szCs w:val="28"/>
        </w:rPr>
        <w:t>:</w:t>
      </w:r>
    </w:p>
    <w:p w:rsidR="000F77D6" w:rsidRDefault="000F77D6" w:rsidP="00FA6959">
      <w:pPr>
        <w:pStyle w:val="ListParagraph"/>
        <w:numPr>
          <w:ilvl w:val="3"/>
          <w:numId w:val="1"/>
        </w:numPr>
        <w:rPr>
          <w:sz w:val="28"/>
          <w:szCs w:val="28"/>
        </w:rPr>
      </w:pPr>
      <w:r>
        <w:rPr>
          <w:sz w:val="28"/>
          <w:szCs w:val="28"/>
        </w:rPr>
        <w:t xml:space="preserve">Khối </w:t>
      </w:r>
      <w:r w:rsidR="005B2819">
        <w:rPr>
          <w:sz w:val="28"/>
          <w:szCs w:val="28"/>
        </w:rPr>
        <w:t xml:space="preserve">phụ trách </w:t>
      </w:r>
      <w:r>
        <w:rPr>
          <w:sz w:val="28"/>
          <w:szCs w:val="28"/>
        </w:rPr>
        <w:t>Phòng giáo dục và các đơn vị trực thuộc Quận/Huyện</w:t>
      </w:r>
    </w:p>
    <w:p w:rsidR="00637905" w:rsidRDefault="00637905" w:rsidP="005B2819">
      <w:pPr>
        <w:pStyle w:val="ListParagraph"/>
        <w:ind w:firstLine="360"/>
        <w:jc w:val="both"/>
        <w:rPr>
          <w:sz w:val="28"/>
          <w:szCs w:val="28"/>
        </w:rPr>
      </w:pPr>
      <w:r>
        <w:rPr>
          <w:sz w:val="28"/>
          <w:szCs w:val="28"/>
        </w:rPr>
        <w:t>Mặc dù không thuộc thẩm quyền giải quyết của Sở, nhưng tình trạng đơn thư vượt cấp và sai tuyến khá nhiều</w:t>
      </w:r>
      <w:r w:rsidR="00B431D5">
        <w:rPr>
          <w:sz w:val="28"/>
          <w:szCs w:val="28"/>
        </w:rPr>
        <w:t>. Phải tốn nhiều công sức để tiếp công dân, xử lý đơn và chuyển đơn theo đúng quy định của pháp luật.</w:t>
      </w:r>
      <w:r w:rsidR="00151FEC">
        <w:rPr>
          <w:sz w:val="28"/>
          <w:szCs w:val="28"/>
        </w:rPr>
        <w:t xml:space="preserve"> Có những trường hợp kiện cáo dai</w:t>
      </w:r>
      <w:r w:rsidR="00D50DDA">
        <w:rPr>
          <w:sz w:val="28"/>
          <w:szCs w:val="28"/>
        </w:rPr>
        <w:t xml:space="preserve"> dẳng, vượt cấp gây mất thời gian và công sức cho lãnh đạo các cấp.</w:t>
      </w:r>
    </w:p>
    <w:p w:rsidR="000F77D6" w:rsidRDefault="000F77D6" w:rsidP="00FA6959">
      <w:pPr>
        <w:pStyle w:val="ListParagraph"/>
        <w:numPr>
          <w:ilvl w:val="3"/>
          <w:numId w:val="1"/>
        </w:numPr>
        <w:rPr>
          <w:sz w:val="28"/>
          <w:szCs w:val="28"/>
        </w:rPr>
      </w:pPr>
      <w:r>
        <w:rPr>
          <w:sz w:val="28"/>
          <w:szCs w:val="28"/>
        </w:rPr>
        <w:t>Khố</w:t>
      </w:r>
      <w:r w:rsidR="00B92859">
        <w:rPr>
          <w:sz w:val="28"/>
          <w:szCs w:val="28"/>
        </w:rPr>
        <w:t>i các trường THPT và các trung tâm GDTX</w:t>
      </w:r>
    </w:p>
    <w:p w:rsidR="00DD14CB" w:rsidRDefault="00DD14CB" w:rsidP="005B2819">
      <w:pPr>
        <w:pStyle w:val="ListParagraph"/>
        <w:ind w:firstLine="360"/>
        <w:jc w:val="both"/>
        <w:rPr>
          <w:sz w:val="28"/>
          <w:szCs w:val="28"/>
        </w:rPr>
      </w:pPr>
      <w:r>
        <w:rPr>
          <w:sz w:val="28"/>
          <w:szCs w:val="28"/>
        </w:rPr>
        <w:t xml:space="preserve">Trong </w:t>
      </w:r>
      <w:r w:rsidR="00BA0C62">
        <w:rPr>
          <w:sz w:val="28"/>
          <w:szCs w:val="28"/>
        </w:rPr>
        <w:t>3</w:t>
      </w:r>
      <w:r>
        <w:rPr>
          <w:sz w:val="28"/>
          <w:szCs w:val="28"/>
        </w:rPr>
        <w:t xml:space="preserve"> năm trở lại đây</w:t>
      </w:r>
      <w:r w:rsidR="009647DD">
        <w:rPr>
          <w:sz w:val="28"/>
          <w:szCs w:val="28"/>
        </w:rPr>
        <w:t>, tình trạng phản ánh, kiến nghị, khiếu nại và tố cáo ở kh</w:t>
      </w:r>
      <w:r w:rsidR="00FA6959">
        <w:rPr>
          <w:sz w:val="28"/>
          <w:szCs w:val="28"/>
        </w:rPr>
        <w:t>ối</w:t>
      </w:r>
      <w:r w:rsidR="009647DD">
        <w:rPr>
          <w:sz w:val="28"/>
          <w:szCs w:val="28"/>
        </w:rPr>
        <w:t xml:space="preserve"> này diễn ra nhiều và phức tạp. Trong năm học phải giải quyết </w:t>
      </w:r>
      <w:r w:rsidR="00D67DD5">
        <w:rPr>
          <w:sz w:val="28"/>
          <w:szCs w:val="28"/>
        </w:rPr>
        <w:t xml:space="preserve">nhiều vụ việc </w:t>
      </w:r>
      <w:r w:rsidR="00B92D0E">
        <w:rPr>
          <w:sz w:val="28"/>
          <w:szCs w:val="28"/>
        </w:rPr>
        <w:t>phức tạp, kéo dài (</w:t>
      </w:r>
      <w:r w:rsidR="00B36EDB">
        <w:rPr>
          <w:sz w:val="28"/>
          <w:szCs w:val="28"/>
        </w:rPr>
        <w:t>03 đ</w:t>
      </w:r>
      <w:r w:rsidR="00B92D0E">
        <w:rPr>
          <w:sz w:val="28"/>
          <w:szCs w:val="28"/>
        </w:rPr>
        <w:t>ơn vị).</w:t>
      </w:r>
    </w:p>
    <w:p w:rsidR="00B92859" w:rsidRDefault="00B92859" w:rsidP="00FA6959">
      <w:pPr>
        <w:pStyle w:val="ListParagraph"/>
        <w:numPr>
          <w:ilvl w:val="3"/>
          <w:numId w:val="1"/>
        </w:numPr>
        <w:rPr>
          <w:sz w:val="28"/>
          <w:szCs w:val="28"/>
        </w:rPr>
      </w:pPr>
      <w:r>
        <w:rPr>
          <w:sz w:val="28"/>
          <w:szCs w:val="28"/>
        </w:rPr>
        <w:t xml:space="preserve">Khối các trường </w:t>
      </w:r>
      <w:r w:rsidR="00637905">
        <w:rPr>
          <w:sz w:val="28"/>
          <w:szCs w:val="28"/>
        </w:rPr>
        <w:t>TCCN, CĐ, ĐH</w:t>
      </w:r>
    </w:p>
    <w:p w:rsidR="00B92D0E" w:rsidRDefault="00B92D0E" w:rsidP="005B2819">
      <w:pPr>
        <w:pStyle w:val="ListParagraph"/>
        <w:ind w:firstLine="360"/>
        <w:jc w:val="both"/>
        <w:rPr>
          <w:sz w:val="28"/>
          <w:szCs w:val="28"/>
        </w:rPr>
      </w:pPr>
      <w:r>
        <w:rPr>
          <w:sz w:val="28"/>
          <w:szCs w:val="28"/>
        </w:rPr>
        <w:t>Năm học này mặc dù khiếu nại, tố cáo có giảm nhiều, nhưng những vụ việc phải giải quyết hoặc phối hợp giải quyết rất phức tạp</w:t>
      </w:r>
      <w:r w:rsidR="00B44B12">
        <w:rPr>
          <w:sz w:val="28"/>
          <w:szCs w:val="28"/>
        </w:rPr>
        <w:t>. Đòi hỏi thanh tra sở phải hết sức thận trọng trong kết luận vụ việc</w:t>
      </w:r>
      <w:r w:rsidR="00FC74EF">
        <w:rPr>
          <w:sz w:val="28"/>
          <w:szCs w:val="28"/>
        </w:rPr>
        <w:t>.</w:t>
      </w:r>
    </w:p>
    <w:p w:rsidR="00FA6959" w:rsidRPr="0014719D" w:rsidRDefault="00FA6959" w:rsidP="00FA6959">
      <w:pPr>
        <w:pStyle w:val="ListParagraph"/>
        <w:numPr>
          <w:ilvl w:val="1"/>
          <w:numId w:val="1"/>
        </w:numPr>
        <w:rPr>
          <w:b/>
          <w:sz w:val="28"/>
          <w:szCs w:val="28"/>
        </w:rPr>
      </w:pPr>
      <w:r w:rsidRPr="0014719D">
        <w:rPr>
          <w:b/>
          <w:sz w:val="28"/>
          <w:szCs w:val="28"/>
        </w:rPr>
        <w:t>Nguyên nhân:</w:t>
      </w:r>
    </w:p>
    <w:p w:rsidR="0064240F" w:rsidRDefault="0064240F" w:rsidP="0064240F">
      <w:pPr>
        <w:pStyle w:val="ListParagraph"/>
        <w:numPr>
          <w:ilvl w:val="2"/>
          <w:numId w:val="1"/>
        </w:numPr>
        <w:jc w:val="both"/>
        <w:rPr>
          <w:sz w:val="28"/>
          <w:szCs w:val="28"/>
        </w:rPr>
      </w:pPr>
      <w:r>
        <w:rPr>
          <w:sz w:val="28"/>
          <w:szCs w:val="28"/>
        </w:rPr>
        <w:t xml:space="preserve">Địa bàn thành phố rộng, mật độ dân số cao, số cơ sở giáo dục thuộc phạm vi quản </w:t>
      </w:r>
      <w:r w:rsidR="00B81D63">
        <w:rPr>
          <w:sz w:val="28"/>
          <w:szCs w:val="28"/>
        </w:rPr>
        <w:t>lý nhà nước về lĩnh vực giáo dục nhiều, đa dạng và phức tạp. Trong khi đó lực lượng thanh tra sở còn ít so với quy mô ngành giáo dục và đào tạo thành phố.</w:t>
      </w:r>
    </w:p>
    <w:p w:rsidR="008230A7" w:rsidRPr="005422A0" w:rsidRDefault="00B81D63" w:rsidP="000B4C3E">
      <w:pPr>
        <w:pStyle w:val="ListParagraph"/>
        <w:numPr>
          <w:ilvl w:val="2"/>
          <w:numId w:val="1"/>
        </w:numPr>
        <w:jc w:val="both"/>
        <w:rPr>
          <w:sz w:val="28"/>
          <w:szCs w:val="28"/>
        </w:rPr>
      </w:pPr>
      <w:r w:rsidRPr="005422A0">
        <w:rPr>
          <w:sz w:val="28"/>
          <w:szCs w:val="28"/>
        </w:rPr>
        <w:t xml:space="preserve">Các quy định của pháp luật ngày càng nhiều </w:t>
      </w:r>
      <w:r w:rsidR="00DE5524" w:rsidRPr="005422A0">
        <w:rPr>
          <w:sz w:val="28"/>
          <w:szCs w:val="28"/>
        </w:rPr>
        <w:t xml:space="preserve">nhưng </w:t>
      </w:r>
      <w:r w:rsidR="005E3FC6">
        <w:rPr>
          <w:sz w:val="28"/>
          <w:szCs w:val="28"/>
        </w:rPr>
        <w:t xml:space="preserve">có lúc </w:t>
      </w:r>
      <w:r w:rsidR="00DE5524" w:rsidRPr="005422A0">
        <w:rPr>
          <w:sz w:val="28"/>
          <w:szCs w:val="28"/>
        </w:rPr>
        <w:t>còn chồng chéo</w:t>
      </w:r>
      <w:r w:rsidR="00BC3D3E">
        <w:rPr>
          <w:sz w:val="28"/>
          <w:szCs w:val="28"/>
        </w:rPr>
        <w:t>,</w:t>
      </w:r>
      <w:r w:rsidR="00DE5524" w:rsidRPr="005422A0">
        <w:rPr>
          <w:sz w:val="28"/>
          <w:szCs w:val="28"/>
        </w:rPr>
        <w:t xml:space="preserve"> thiếu đồng bộ</w:t>
      </w:r>
      <w:r w:rsidR="00BC3D3E">
        <w:rPr>
          <w:sz w:val="28"/>
          <w:szCs w:val="28"/>
        </w:rPr>
        <w:t xml:space="preserve"> và mau lạc hậu </w:t>
      </w:r>
      <w:r w:rsidR="005E3FC6">
        <w:rPr>
          <w:sz w:val="28"/>
          <w:szCs w:val="28"/>
        </w:rPr>
        <w:t xml:space="preserve">so với </w:t>
      </w:r>
      <w:r w:rsidR="00BC3D3E">
        <w:rPr>
          <w:sz w:val="28"/>
          <w:szCs w:val="28"/>
        </w:rPr>
        <w:t xml:space="preserve"> thực </w:t>
      </w:r>
      <w:r w:rsidR="005E3FC6">
        <w:rPr>
          <w:sz w:val="28"/>
          <w:szCs w:val="28"/>
        </w:rPr>
        <w:t>tiễ</w:t>
      </w:r>
      <w:r w:rsidR="00E44B9C">
        <w:rPr>
          <w:sz w:val="28"/>
          <w:szCs w:val="28"/>
        </w:rPr>
        <w:t>n phát triển của kinh tế xã hội</w:t>
      </w:r>
      <w:r w:rsidRPr="005422A0">
        <w:rPr>
          <w:sz w:val="28"/>
          <w:szCs w:val="28"/>
        </w:rPr>
        <w:t xml:space="preserve">. </w:t>
      </w:r>
      <w:r w:rsidR="00DE5524" w:rsidRPr="005422A0">
        <w:rPr>
          <w:sz w:val="28"/>
          <w:szCs w:val="28"/>
        </w:rPr>
        <w:t>Mặt khác</w:t>
      </w:r>
      <w:r w:rsidRPr="005422A0">
        <w:rPr>
          <w:sz w:val="28"/>
          <w:szCs w:val="28"/>
        </w:rPr>
        <w:t xml:space="preserve">, do </w:t>
      </w:r>
      <w:r w:rsidR="00D03F05" w:rsidRPr="005422A0">
        <w:rPr>
          <w:sz w:val="28"/>
          <w:szCs w:val="28"/>
        </w:rPr>
        <w:t>đặc điểm</w:t>
      </w:r>
      <w:r w:rsidRPr="005422A0">
        <w:rPr>
          <w:sz w:val="28"/>
          <w:szCs w:val="28"/>
        </w:rPr>
        <w:t xml:space="preserve"> của thành phố Hồ Chí Minh </w:t>
      </w:r>
      <w:r w:rsidR="00D03F05" w:rsidRPr="005422A0">
        <w:rPr>
          <w:sz w:val="28"/>
          <w:szCs w:val="28"/>
        </w:rPr>
        <w:t xml:space="preserve">là một thành phố có quy mô dân số đông, </w:t>
      </w:r>
      <w:r w:rsidR="00D03F05" w:rsidRPr="005422A0">
        <w:rPr>
          <w:sz w:val="28"/>
          <w:szCs w:val="28"/>
        </w:rPr>
        <w:lastRenderedPageBreak/>
        <w:t xml:space="preserve">phát triển năng động và hội nhập nhanh </w:t>
      </w:r>
      <w:r w:rsidRPr="005422A0">
        <w:rPr>
          <w:sz w:val="28"/>
          <w:szCs w:val="28"/>
        </w:rPr>
        <w:t xml:space="preserve">nên một số quy định pháp luật </w:t>
      </w:r>
      <w:r w:rsidR="00D03F05" w:rsidRPr="005422A0">
        <w:rPr>
          <w:sz w:val="28"/>
          <w:szCs w:val="28"/>
        </w:rPr>
        <w:t>chưa</w:t>
      </w:r>
      <w:r w:rsidRPr="005422A0">
        <w:rPr>
          <w:sz w:val="28"/>
          <w:szCs w:val="28"/>
        </w:rPr>
        <w:t xml:space="preserve"> phù hợp và gây khó </w:t>
      </w:r>
      <w:r w:rsidR="00D03F05" w:rsidRPr="005422A0">
        <w:rPr>
          <w:sz w:val="28"/>
          <w:szCs w:val="28"/>
        </w:rPr>
        <w:t>kh</w:t>
      </w:r>
      <w:r w:rsidR="008D65E6" w:rsidRPr="005422A0">
        <w:rPr>
          <w:sz w:val="28"/>
          <w:szCs w:val="28"/>
        </w:rPr>
        <w:t>ă</w:t>
      </w:r>
      <w:r w:rsidR="00D03F05" w:rsidRPr="005422A0">
        <w:rPr>
          <w:sz w:val="28"/>
          <w:szCs w:val="28"/>
        </w:rPr>
        <w:t>n trong</w:t>
      </w:r>
      <w:r w:rsidRPr="005422A0">
        <w:rPr>
          <w:sz w:val="28"/>
          <w:szCs w:val="28"/>
        </w:rPr>
        <w:t xml:space="preserve"> </w:t>
      </w:r>
      <w:r w:rsidR="00D03F05" w:rsidRPr="005422A0">
        <w:rPr>
          <w:sz w:val="28"/>
          <w:szCs w:val="28"/>
        </w:rPr>
        <w:t>áp</w:t>
      </w:r>
      <w:r w:rsidRPr="005422A0">
        <w:rPr>
          <w:sz w:val="28"/>
          <w:szCs w:val="28"/>
        </w:rPr>
        <w:t xml:space="preserve"> dụng dẫn đến vi phạm. Việc xử lý </w:t>
      </w:r>
      <w:r w:rsidR="00367886" w:rsidRPr="005422A0">
        <w:rPr>
          <w:sz w:val="28"/>
          <w:szCs w:val="28"/>
        </w:rPr>
        <w:t xml:space="preserve">đôi lúc </w:t>
      </w:r>
      <w:r w:rsidRPr="005422A0">
        <w:rPr>
          <w:sz w:val="28"/>
          <w:szCs w:val="28"/>
        </w:rPr>
        <w:t>cũng gặp khó kh</w:t>
      </w:r>
      <w:r w:rsidR="005E5014" w:rsidRPr="005422A0">
        <w:rPr>
          <w:sz w:val="28"/>
          <w:szCs w:val="28"/>
        </w:rPr>
        <w:t>ă</w:t>
      </w:r>
      <w:r w:rsidRPr="005422A0">
        <w:rPr>
          <w:sz w:val="28"/>
          <w:szCs w:val="28"/>
        </w:rPr>
        <w:t>n và bất cập.</w:t>
      </w:r>
      <w:r w:rsidR="005422A0">
        <w:rPr>
          <w:sz w:val="28"/>
          <w:szCs w:val="28"/>
        </w:rPr>
        <w:t xml:space="preserve"> </w:t>
      </w:r>
      <w:r w:rsidR="003831F2" w:rsidRPr="005422A0">
        <w:rPr>
          <w:sz w:val="28"/>
          <w:szCs w:val="28"/>
        </w:rPr>
        <w:t xml:space="preserve">Vấn đề </w:t>
      </w:r>
      <w:r w:rsidR="00BC3D3E">
        <w:rPr>
          <w:sz w:val="28"/>
          <w:szCs w:val="28"/>
        </w:rPr>
        <w:t>áp</w:t>
      </w:r>
      <w:r w:rsidR="003831F2" w:rsidRPr="005422A0">
        <w:rPr>
          <w:sz w:val="28"/>
          <w:szCs w:val="28"/>
        </w:rPr>
        <w:t xml:space="preserve"> dụng Luật của các cơ quan quản lý nhà nước cũng không phải lúc nào cũng đúng, nhất là Luật khiếu nại và Luật tố</w:t>
      </w:r>
      <w:r w:rsidR="005422A0">
        <w:rPr>
          <w:sz w:val="28"/>
          <w:szCs w:val="28"/>
        </w:rPr>
        <w:t xml:space="preserve"> cáo,</w:t>
      </w:r>
      <w:r w:rsidR="003831F2" w:rsidRPr="005422A0">
        <w:rPr>
          <w:sz w:val="28"/>
          <w:szCs w:val="28"/>
        </w:rPr>
        <w:t xml:space="preserve"> </w:t>
      </w:r>
      <w:r w:rsidR="005422A0">
        <w:rPr>
          <w:sz w:val="28"/>
          <w:szCs w:val="28"/>
        </w:rPr>
        <w:t>t</w:t>
      </w:r>
      <w:r w:rsidR="003831F2" w:rsidRPr="005422A0">
        <w:rPr>
          <w:sz w:val="28"/>
          <w:szCs w:val="28"/>
        </w:rPr>
        <w:t>ạo điều kiện cho người khiếu nại, tố cáo thực hiện quyền của mình trái luật (như khiếu nại vượt cấp, dây dưa, kéo dài, không chấp hành kết luận giải quyết cuối cùng</w:t>
      </w:r>
      <w:r w:rsidR="00E44B9C">
        <w:rPr>
          <w:sz w:val="28"/>
          <w:szCs w:val="28"/>
        </w:rPr>
        <w:t>,..</w:t>
      </w:r>
      <w:r w:rsidR="003831F2" w:rsidRPr="005422A0">
        <w:rPr>
          <w:sz w:val="28"/>
          <w:szCs w:val="28"/>
        </w:rPr>
        <w:t>).</w:t>
      </w:r>
      <w:r w:rsidR="005422A0">
        <w:rPr>
          <w:sz w:val="28"/>
          <w:szCs w:val="28"/>
        </w:rPr>
        <w:t xml:space="preserve"> </w:t>
      </w:r>
      <w:r w:rsidR="008230A7" w:rsidRPr="005422A0">
        <w:rPr>
          <w:sz w:val="28"/>
          <w:szCs w:val="28"/>
        </w:rPr>
        <w:t xml:space="preserve">Công tác giáo dục pháp luật trong chừng mực nào đó cũng còn hạn chế cho cả </w:t>
      </w:r>
      <w:r w:rsidR="0091126B" w:rsidRPr="005422A0">
        <w:rPr>
          <w:sz w:val="28"/>
          <w:szCs w:val="28"/>
        </w:rPr>
        <w:t>cán bộ quản lý và đội ngũ viên chức, người lao động.</w:t>
      </w:r>
      <w:r w:rsidR="00505AD8" w:rsidRPr="005422A0">
        <w:rPr>
          <w:sz w:val="28"/>
          <w:szCs w:val="28"/>
        </w:rPr>
        <w:t xml:space="preserve"> Việc giải quyết các thắc mắc, khiếu nại, tố cáo </w:t>
      </w:r>
      <w:r w:rsidR="0021672B" w:rsidRPr="005422A0">
        <w:rPr>
          <w:sz w:val="28"/>
          <w:szCs w:val="28"/>
        </w:rPr>
        <w:t>từ</w:t>
      </w:r>
      <w:r w:rsidR="00505AD8" w:rsidRPr="005422A0">
        <w:rPr>
          <w:sz w:val="28"/>
          <w:szCs w:val="28"/>
        </w:rPr>
        <w:t xml:space="preserve"> cơ sở </w:t>
      </w:r>
      <w:r w:rsidR="0021672B" w:rsidRPr="005422A0">
        <w:rPr>
          <w:sz w:val="28"/>
          <w:szCs w:val="28"/>
        </w:rPr>
        <w:t xml:space="preserve">(nơi phát sinh vấn đề) </w:t>
      </w:r>
      <w:r w:rsidR="00505AD8" w:rsidRPr="005422A0">
        <w:rPr>
          <w:sz w:val="28"/>
          <w:szCs w:val="28"/>
        </w:rPr>
        <w:t>chưa tốt nên dẫn đến khiếu nại vượt cấp, phức tạp, gây lãng phí thời gian và công sức của các cấp quản lý cao hơn.</w:t>
      </w:r>
    </w:p>
    <w:p w:rsidR="005E5014" w:rsidRDefault="005E5014" w:rsidP="0064240F">
      <w:pPr>
        <w:pStyle w:val="ListParagraph"/>
        <w:numPr>
          <w:ilvl w:val="2"/>
          <w:numId w:val="1"/>
        </w:numPr>
        <w:jc w:val="both"/>
        <w:rPr>
          <w:sz w:val="28"/>
          <w:szCs w:val="28"/>
        </w:rPr>
      </w:pPr>
      <w:r>
        <w:rPr>
          <w:sz w:val="28"/>
          <w:szCs w:val="28"/>
        </w:rPr>
        <w:t>Việc thực hiện công khai và minh bạch ở c</w:t>
      </w:r>
      <w:r w:rsidR="00786F4B">
        <w:rPr>
          <w:sz w:val="28"/>
          <w:szCs w:val="28"/>
        </w:rPr>
        <w:t>ơ</w:t>
      </w:r>
      <w:r>
        <w:rPr>
          <w:sz w:val="28"/>
          <w:szCs w:val="28"/>
        </w:rPr>
        <w:t xml:space="preserve"> sở cũng còn hạn chế</w:t>
      </w:r>
      <w:r w:rsidR="00786F4B">
        <w:rPr>
          <w:sz w:val="28"/>
          <w:szCs w:val="28"/>
        </w:rPr>
        <w:t xml:space="preserve"> tạo nên sự nghi ngờ, thắc mắc và lâu ngày phát sinh </w:t>
      </w:r>
      <w:r w:rsidR="00BC3D3E">
        <w:rPr>
          <w:sz w:val="28"/>
          <w:szCs w:val="28"/>
        </w:rPr>
        <w:t xml:space="preserve">khiếu </w:t>
      </w:r>
      <w:r w:rsidR="00786F4B">
        <w:rPr>
          <w:sz w:val="28"/>
          <w:szCs w:val="28"/>
        </w:rPr>
        <w:t>kiện.</w:t>
      </w:r>
      <w:r w:rsidR="00E150A6">
        <w:rPr>
          <w:sz w:val="28"/>
          <w:szCs w:val="28"/>
        </w:rPr>
        <w:t xml:space="preserve"> Việc thực hiện quy chế dân chủ và hiểu đúng về dân chủ còn hạn chế cũng tạo ra những xung đột trong nội bộ nhà trường; có nơi, có lúc</w:t>
      </w:r>
      <w:r w:rsidR="0081789B">
        <w:rPr>
          <w:sz w:val="28"/>
          <w:szCs w:val="28"/>
        </w:rPr>
        <w:t xml:space="preserve"> người khiếu nại, tố cáo</w:t>
      </w:r>
      <w:r w:rsidR="00E150A6">
        <w:rPr>
          <w:sz w:val="28"/>
          <w:szCs w:val="28"/>
        </w:rPr>
        <w:t xml:space="preserve"> lợi dụng quyền dân chủ để gây mất đoàn kết nội bộ và bất ổn cho đơn vị. </w:t>
      </w:r>
    </w:p>
    <w:p w:rsidR="000E3138" w:rsidRDefault="000E3138" w:rsidP="0064240F">
      <w:pPr>
        <w:pStyle w:val="ListParagraph"/>
        <w:numPr>
          <w:ilvl w:val="2"/>
          <w:numId w:val="1"/>
        </w:numPr>
        <w:jc w:val="both"/>
        <w:rPr>
          <w:sz w:val="28"/>
          <w:szCs w:val="28"/>
        </w:rPr>
      </w:pPr>
      <w:r>
        <w:rPr>
          <w:sz w:val="28"/>
          <w:szCs w:val="28"/>
        </w:rPr>
        <w:t xml:space="preserve">Trong việc phối hợp với các phòng ban để xây dựng lực lượng Đoàn thanh tra hay Đoàn xác xinh giải quyết khiếu nại, tố cáo có lúc chưa được tốt nên chất lượng báo cáo kết quả thanh tra hay xác minh có lúc còn </w:t>
      </w:r>
      <w:r w:rsidR="00F13AE0">
        <w:rPr>
          <w:sz w:val="28"/>
          <w:szCs w:val="28"/>
        </w:rPr>
        <w:t>hạn chế</w:t>
      </w:r>
      <w:r w:rsidR="004577AA">
        <w:rPr>
          <w:sz w:val="28"/>
          <w:szCs w:val="28"/>
        </w:rPr>
        <w:t xml:space="preserve"> (trễ tiến độ và </w:t>
      </w:r>
      <w:r w:rsidR="008D65E6">
        <w:rPr>
          <w:sz w:val="28"/>
          <w:szCs w:val="28"/>
        </w:rPr>
        <w:t>thiếu</w:t>
      </w:r>
      <w:r w:rsidR="004577AA">
        <w:rPr>
          <w:sz w:val="28"/>
          <w:szCs w:val="28"/>
        </w:rPr>
        <w:t xml:space="preserve"> chuẩn xác trong kết luận vấn đề)</w:t>
      </w:r>
      <w:r>
        <w:rPr>
          <w:sz w:val="28"/>
          <w:szCs w:val="28"/>
        </w:rPr>
        <w:t>.</w:t>
      </w:r>
    </w:p>
    <w:p w:rsidR="00356961" w:rsidRPr="0014719D" w:rsidRDefault="00356961" w:rsidP="004208E3">
      <w:pPr>
        <w:pStyle w:val="ListParagraph"/>
        <w:numPr>
          <w:ilvl w:val="1"/>
          <w:numId w:val="1"/>
        </w:numPr>
        <w:rPr>
          <w:b/>
          <w:sz w:val="28"/>
          <w:szCs w:val="28"/>
        </w:rPr>
      </w:pPr>
      <w:r w:rsidRPr="0014719D">
        <w:rPr>
          <w:b/>
          <w:sz w:val="28"/>
          <w:szCs w:val="28"/>
        </w:rPr>
        <w:t>Biện pháp khắc phục</w:t>
      </w:r>
      <w:r w:rsidR="0069732B" w:rsidRPr="0014719D">
        <w:rPr>
          <w:b/>
          <w:sz w:val="28"/>
          <w:szCs w:val="28"/>
        </w:rPr>
        <w:t xml:space="preserve"> những tồn tại:</w:t>
      </w:r>
    </w:p>
    <w:p w:rsidR="005648A3" w:rsidRDefault="005648A3" w:rsidP="00C7302D">
      <w:pPr>
        <w:pStyle w:val="ListParagraph"/>
        <w:numPr>
          <w:ilvl w:val="2"/>
          <w:numId w:val="1"/>
        </w:numPr>
        <w:jc w:val="both"/>
        <w:rPr>
          <w:sz w:val="28"/>
          <w:szCs w:val="28"/>
        </w:rPr>
      </w:pPr>
      <w:r>
        <w:rPr>
          <w:sz w:val="28"/>
          <w:szCs w:val="28"/>
        </w:rPr>
        <w:t>T</w:t>
      </w:r>
      <w:r w:rsidR="00C86335">
        <w:rPr>
          <w:sz w:val="28"/>
          <w:szCs w:val="28"/>
        </w:rPr>
        <w:t>iếp tục t</w:t>
      </w:r>
      <w:r>
        <w:rPr>
          <w:sz w:val="28"/>
          <w:szCs w:val="28"/>
        </w:rPr>
        <w:t xml:space="preserve">ăng cường bồi dưỡng và tự bồi dưỡng trình độ, nghiệp vụ công tác cho đội ngũ </w:t>
      </w:r>
      <w:r w:rsidR="00DA25E2">
        <w:rPr>
          <w:sz w:val="28"/>
          <w:szCs w:val="28"/>
        </w:rPr>
        <w:t>làm công tác</w:t>
      </w:r>
      <w:r>
        <w:rPr>
          <w:sz w:val="28"/>
          <w:szCs w:val="28"/>
        </w:rPr>
        <w:t xml:space="preserve"> thanh tra Sở</w:t>
      </w:r>
      <w:r w:rsidR="00D63713">
        <w:rPr>
          <w:sz w:val="28"/>
          <w:szCs w:val="28"/>
        </w:rPr>
        <w:t xml:space="preserve"> và lực lượng c</w:t>
      </w:r>
      <w:r w:rsidR="00551AA1">
        <w:rPr>
          <w:sz w:val="28"/>
          <w:szCs w:val="28"/>
        </w:rPr>
        <w:t>ộ</w:t>
      </w:r>
      <w:r w:rsidR="00D63713">
        <w:rPr>
          <w:sz w:val="28"/>
          <w:szCs w:val="28"/>
        </w:rPr>
        <w:t>ng tác viên thanh tra</w:t>
      </w:r>
      <w:r>
        <w:rPr>
          <w:sz w:val="28"/>
          <w:szCs w:val="28"/>
        </w:rPr>
        <w:t>.</w:t>
      </w:r>
    </w:p>
    <w:p w:rsidR="005648A3" w:rsidRDefault="005648A3" w:rsidP="00C7302D">
      <w:pPr>
        <w:pStyle w:val="ListParagraph"/>
        <w:numPr>
          <w:ilvl w:val="2"/>
          <w:numId w:val="1"/>
        </w:numPr>
        <w:jc w:val="both"/>
        <w:rPr>
          <w:sz w:val="28"/>
          <w:szCs w:val="28"/>
        </w:rPr>
      </w:pPr>
      <w:r>
        <w:rPr>
          <w:sz w:val="28"/>
          <w:szCs w:val="28"/>
        </w:rPr>
        <w:t xml:space="preserve">Đề xuất cho đội ngũ CBQL các cơ sở tham gia học tập, bồi dưỡng kiến thức và kỹ năng tiếp công dân, xử lý đơn và giải quyết khiếu nại, tố cáo do trường </w:t>
      </w:r>
      <w:r w:rsidR="00F13AE0">
        <w:rPr>
          <w:sz w:val="28"/>
          <w:szCs w:val="28"/>
        </w:rPr>
        <w:t>Cán bộ Quản lý</w:t>
      </w:r>
      <w:r>
        <w:rPr>
          <w:sz w:val="28"/>
          <w:szCs w:val="28"/>
        </w:rPr>
        <w:t xml:space="preserve"> </w:t>
      </w:r>
      <w:r w:rsidR="00D63713">
        <w:rPr>
          <w:sz w:val="28"/>
          <w:szCs w:val="28"/>
        </w:rPr>
        <w:t>T</w:t>
      </w:r>
      <w:r w:rsidR="00F13AE0">
        <w:rPr>
          <w:sz w:val="28"/>
          <w:szCs w:val="28"/>
        </w:rPr>
        <w:t>rung ương 2</w:t>
      </w:r>
      <w:r>
        <w:rPr>
          <w:sz w:val="28"/>
          <w:szCs w:val="28"/>
        </w:rPr>
        <w:t xml:space="preserve"> tổ chức nhằm nâng cao chất lượng công tác tiếp công dân và giải quyết khiếu nại, tố cáo ngay từ nơi phát sinh vụ việc sẽ hiệu quả hơn.</w:t>
      </w:r>
      <w:r w:rsidR="002A3E26">
        <w:rPr>
          <w:sz w:val="28"/>
          <w:szCs w:val="28"/>
        </w:rPr>
        <w:t xml:space="preserve"> Chủ động bồi dưỡng chuyên đề cho các cơ sở giáo dục có trọng tâm và trọng điểm.</w:t>
      </w:r>
    </w:p>
    <w:p w:rsidR="005648A3" w:rsidRDefault="005648A3" w:rsidP="00C7302D">
      <w:pPr>
        <w:pStyle w:val="ListParagraph"/>
        <w:numPr>
          <w:ilvl w:val="2"/>
          <w:numId w:val="1"/>
        </w:numPr>
        <w:jc w:val="both"/>
        <w:rPr>
          <w:sz w:val="28"/>
          <w:szCs w:val="28"/>
        </w:rPr>
      </w:pPr>
      <w:r>
        <w:rPr>
          <w:sz w:val="28"/>
          <w:szCs w:val="28"/>
        </w:rPr>
        <w:t xml:space="preserve">Tiếp tục kiến nghị các cấp có thẩm quyền có biện pháp chế tài nghiêm khắc đối với các trường hợp lợi dụng dân chủ và quyền khiếu nại, tố cáo để vu cáo người khác hay làm mất an ninh, ổn định </w:t>
      </w:r>
      <w:r w:rsidR="00D63713">
        <w:rPr>
          <w:sz w:val="28"/>
          <w:szCs w:val="28"/>
        </w:rPr>
        <w:t>nội bộ</w:t>
      </w:r>
      <w:r>
        <w:rPr>
          <w:sz w:val="28"/>
          <w:szCs w:val="28"/>
        </w:rPr>
        <w:t>.</w:t>
      </w:r>
      <w:r w:rsidR="00E9393A">
        <w:rPr>
          <w:sz w:val="28"/>
          <w:szCs w:val="28"/>
        </w:rPr>
        <w:t xml:space="preserve"> </w:t>
      </w:r>
    </w:p>
    <w:p w:rsidR="00551AA1" w:rsidRDefault="00551AA1" w:rsidP="00C7302D">
      <w:pPr>
        <w:pStyle w:val="ListParagraph"/>
        <w:numPr>
          <w:ilvl w:val="2"/>
          <w:numId w:val="1"/>
        </w:numPr>
        <w:jc w:val="both"/>
        <w:rPr>
          <w:sz w:val="28"/>
          <w:szCs w:val="28"/>
        </w:rPr>
      </w:pPr>
      <w:r>
        <w:rPr>
          <w:sz w:val="28"/>
          <w:szCs w:val="28"/>
        </w:rPr>
        <w:t xml:space="preserve">Tăng cường phối hợp chặt chẽ với các phòng ban Sở và Thanh tra thành phố, </w:t>
      </w:r>
      <w:r w:rsidR="007600B1">
        <w:rPr>
          <w:sz w:val="28"/>
          <w:szCs w:val="28"/>
        </w:rPr>
        <w:t>thanh tra q</w:t>
      </w:r>
      <w:r>
        <w:rPr>
          <w:sz w:val="28"/>
          <w:szCs w:val="28"/>
        </w:rPr>
        <w:t>uận</w:t>
      </w:r>
      <w:r w:rsidR="007600B1">
        <w:rPr>
          <w:sz w:val="28"/>
          <w:szCs w:val="28"/>
        </w:rPr>
        <w:t>/ huyện trong công tác thanh tra và giải quyết KNTC.</w:t>
      </w:r>
    </w:p>
    <w:p w:rsidR="00881606" w:rsidRDefault="005C1995" w:rsidP="00C7302D">
      <w:pPr>
        <w:pStyle w:val="ListParagraph"/>
        <w:numPr>
          <w:ilvl w:val="2"/>
          <w:numId w:val="1"/>
        </w:numPr>
        <w:jc w:val="both"/>
        <w:rPr>
          <w:sz w:val="28"/>
          <w:szCs w:val="28"/>
        </w:rPr>
      </w:pPr>
      <w:r>
        <w:rPr>
          <w:sz w:val="28"/>
          <w:szCs w:val="28"/>
        </w:rPr>
        <w:t xml:space="preserve">Kiến nghị </w:t>
      </w:r>
      <w:r w:rsidR="005648A3">
        <w:rPr>
          <w:sz w:val="28"/>
          <w:szCs w:val="28"/>
        </w:rPr>
        <w:t>Sở G</w:t>
      </w:r>
      <w:r>
        <w:rPr>
          <w:sz w:val="28"/>
          <w:szCs w:val="28"/>
        </w:rPr>
        <w:t>DĐT</w:t>
      </w:r>
      <w:r w:rsidR="005648A3">
        <w:rPr>
          <w:sz w:val="28"/>
          <w:szCs w:val="28"/>
        </w:rPr>
        <w:t xml:space="preserve"> tham mưu Ủy ban nhân dân Thành phố điều chỉnh về mặt thời gian và lộ trình thực hiện quy hoạch mạng lưới trường chuyên nghiệp cho phù hợp với điều kiện kinh tế</w:t>
      </w:r>
      <w:r>
        <w:rPr>
          <w:sz w:val="28"/>
          <w:szCs w:val="28"/>
        </w:rPr>
        <w:t xml:space="preserve"> </w:t>
      </w:r>
      <w:r w:rsidR="005648A3">
        <w:rPr>
          <w:sz w:val="28"/>
          <w:szCs w:val="28"/>
        </w:rPr>
        <w:t>-</w:t>
      </w:r>
      <w:r>
        <w:rPr>
          <w:sz w:val="28"/>
          <w:szCs w:val="28"/>
        </w:rPr>
        <w:t xml:space="preserve"> </w:t>
      </w:r>
      <w:r w:rsidR="005648A3">
        <w:rPr>
          <w:sz w:val="28"/>
          <w:szCs w:val="28"/>
        </w:rPr>
        <w:t>xã hội và hạ tầng giao thông của Thành phố.</w:t>
      </w:r>
    </w:p>
    <w:p w:rsidR="00C204C5" w:rsidRDefault="00936427" w:rsidP="00E847A9">
      <w:pPr>
        <w:spacing w:after="0" w:line="240" w:lineRule="auto"/>
        <w:jc w:val="center"/>
        <w:rPr>
          <w:b/>
          <w:sz w:val="28"/>
          <w:szCs w:val="28"/>
        </w:rPr>
      </w:pPr>
      <w:r w:rsidRPr="00746FC4">
        <w:rPr>
          <w:b/>
          <w:sz w:val="28"/>
          <w:szCs w:val="28"/>
        </w:rPr>
        <w:lastRenderedPageBreak/>
        <w:t xml:space="preserve">Phần </w:t>
      </w:r>
      <w:r w:rsidR="00E847A9">
        <w:rPr>
          <w:b/>
          <w:sz w:val="28"/>
          <w:szCs w:val="28"/>
        </w:rPr>
        <w:t>II</w:t>
      </w:r>
    </w:p>
    <w:p w:rsidR="00936427" w:rsidRDefault="00936427" w:rsidP="00E847A9">
      <w:pPr>
        <w:spacing w:after="0" w:line="240" w:lineRule="auto"/>
        <w:jc w:val="center"/>
        <w:rPr>
          <w:b/>
          <w:sz w:val="28"/>
          <w:szCs w:val="28"/>
        </w:rPr>
      </w:pPr>
      <w:r w:rsidRPr="00746FC4">
        <w:rPr>
          <w:b/>
          <w:sz w:val="28"/>
          <w:szCs w:val="28"/>
        </w:rPr>
        <w:t>K</w:t>
      </w:r>
      <w:r w:rsidR="00BE7332" w:rsidRPr="00746FC4">
        <w:rPr>
          <w:b/>
          <w:sz w:val="28"/>
          <w:szCs w:val="28"/>
        </w:rPr>
        <w:t>Ế</w:t>
      </w:r>
      <w:r w:rsidRPr="00746FC4">
        <w:rPr>
          <w:b/>
          <w:sz w:val="28"/>
          <w:szCs w:val="28"/>
        </w:rPr>
        <w:t xml:space="preserve"> HOẠCH CÔNG TÁC NĂM HỌC 201</w:t>
      </w:r>
      <w:r w:rsidR="00C86335">
        <w:rPr>
          <w:b/>
          <w:sz w:val="28"/>
          <w:szCs w:val="28"/>
        </w:rPr>
        <w:t>6</w:t>
      </w:r>
      <w:r w:rsidRPr="00746FC4">
        <w:rPr>
          <w:b/>
          <w:sz w:val="28"/>
          <w:szCs w:val="28"/>
        </w:rPr>
        <w:t>-201</w:t>
      </w:r>
      <w:r w:rsidR="00C86335">
        <w:rPr>
          <w:b/>
          <w:sz w:val="28"/>
          <w:szCs w:val="28"/>
        </w:rPr>
        <w:t>7</w:t>
      </w:r>
    </w:p>
    <w:p w:rsidR="00440450" w:rsidRPr="00746FC4" w:rsidRDefault="00440450" w:rsidP="0058570C">
      <w:pPr>
        <w:spacing w:after="0" w:line="240" w:lineRule="auto"/>
        <w:rPr>
          <w:b/>
          <w:sz w:val="28"/>
          <w:szCs w:val="28"/>
        </w:rPr>
      </w:pPr>
    </w:p>
    <w:p w:rsidR="00936427" w:rsidRPr="00C204C5" w:rsidRDefault="003E3C2D" w:rsidP="00F72337">
      <w:pPr>
        <w:pStyle w:val="ListParagraph"/>
        <w:numPr>
          <w:ilvl w:val="0"/>
          <w:numId w:val="3"/>
        </w:numPr>
        <w:rPr>
          <w:b/>
          <w:sz w:val="28"/>
          <w:szCs w:val="28"/>
        </w:rPr>
      </w:pPr>
      <w:r w:rsidRPr="00C204C5">
        <w:rPr>
          <w:b/>
          <w:sz w:val="28"/>
          <w:szCs w:val="28"/>
        </w:rPr>
        <w:t xml:space="preserve">PHƯƠNG HƯỚNG, NHIỆM VỤ </w:t>
      </w:r>
    </w:p>
    <w:p w:rsidR="003E3C2D" w:rsidRPr="0014719D" w:rsidRDefault="003E3C2D" w:rsidP="003E3C2D">
      <w:pPr>
        <w:pStyle w:val="ListParagraph"/>
        <w:numPr>
          <w:ilvl w:val="1"/>
          <w:numId w:val="3"/>
        </w:numPr>
        <w:rPr>
          <w:b/>
          <w:sz w:val="28"/>
          <w:szCs w:val="28"/>
        </w:rPr>
      </w:pPr>
      <w:r w:rsidRPr="0014719D">
        <w:rPr>
          <w:b/>
          <w:sz w:val="28"/>
          <w:szCs w:val="28"/>
        </w:rPr>
        <w:t>Mục tiêu, định hướng</w:t>
      </w:r>
    </w:p>
    <w:p w:rsidR="00357313" w:rsidRDefault="00357313" w:rsidP="00EE596D">
      <w:pPr>
        <w:pStyle w:val="ListParagraph"/>
        <w:spacing w:before="120"/>
        <w:ind w:left="0" w:firstLine="360"/>
        <w:jc w:val="both"/>
        <w:rPr>
          <w:sz w:val="28"/>
          <w:szCs w:val="28"/>
        </w:rPr>
      </w:pPr>
      <w:r>
        <w:rPr>
          <w:sz w:val="28"/>
          <w:szCs w:val="28"/>
        </w:rPr>
        <w:t>Tăng cường quản lý nhà nước về công tác thanh tra giáo dục</w:t>
      </w:r>
      <w:r w:rsidR="009D5FA0">
        <w:rPr>
          <w:sz w:val="28"/>
          <w:szCs w:val="28"/>
        </w:rPr>
        <w:t>. Tăng cường thanh tra, kiểm tra công tác quản lý giáo dục và việc thực hiện nhiệm vụ tại các cơ sở giáo dục, đào tạo. Tập trung thanh tra có chiề</w:t>
      </w:r>
      <w:r w:rsidR="00AB2632">
        <w:rPr>
          <w:sz w:val="28"/>
          <w:szCs w:val="28"/>
        </w:rPr>
        <w:t xml:space="preserve">u sâu đối với các hoạt động thanh tra hành chính, thanh tra chuyên ngành; chú trọng </w:t>
      </w:r>
      <w:r w:rsidR="00F531CE">
        <w:rPr>
          <w:sz w:val="28"/>
          <w:szCs w:val="28"/>
        </w:rPr>
        <w:t>thanh tra công tác dạy thêm, học thêm ở các cấp họ</w:t>
      </w:r>
      <w:r w:rsidR="00CF7111">
        <w:rPr>
          <w:sz w:val="28"/>
          <w:szCs w:val="28"/>
        </w:rPr>
        <w:t>c; thanh tra công tác tổ chức, hoạt động</w:t>
      </w:r>
      <w:r w:rsidR="00F531CE">
        <w:rPr>
          <w:sz w:val="28"/>
          <w:szCs w:val="28"/>
        </w:rPr>
        <w:t xml:space="preserve"> </w:t>
      </w:r>
      <w:r w:rsidR="00CF7111">
        <w:rPr>
          <w:sz w:val="28"/>
          <w:szCs w:val="28"/>
        </w:rPr>
        <w:t xml:space="preserve">của </w:t>
      </w:r>
      <w:r w:rsidR="00F531CE">
        <w:rPr>
          <w:sz w:val="28"/>
          <w:szCs w:val="28"/>
        </w:rPr>
        <w:t>các cơ sở giáo dục ngoài công lập</w:t>
      </w:r>
      <w:r w:rsidR="001F3FED">
        <w:rPr>
          <w:sz w:val="28"/>
          <w:szCs w:val="28"/>
        </w:rPr>
        <w:t xml:space="preserve"> và cơ sở giáo dục có yếu tố nước ngoài, ch</w:t>
      </w:r>
      <w:r w:rsidR="00C7302D">
        <w:rPr>
          <w:sz w:val="28"/>
          <w:szCs w:val="28"/>
        </w:rPr>
        <w:t>ấ</w:t>
      </w:r>
      <w:r w:rsidR="001F3FED">
        <w:rPr>
          <w:sz w:val="28"/>
          <w:szCs w:val="28"/>
        </w:rPr>
        <w:t xml:space="preserve">n chỉnh việc đào tạo liên kết với nước ngoài. </w:t>
      </w:r>
      <w:r w:rsidR="00E61CFD" w:rsidRPr="00E61CFD">
        <w:rPr>
          <w:sz w:val="28"/>
          <w:szCs w:val="28"/>
        </w:rPr>
        <w:t>Tăng cường thanh tra đối với hoạt động giáo dục chuyên nghiệp, đại học, cao đẳng trên địa bàn theo phân cấp.</w:t>
      </w:r>
      <w:r w:rsidR="005754DA">
        <w:rPr>
          <w:sz w:val="28"/>
          <w:szCs w:val="28"/>
        </w:rPr>
        <w:t xml:space="preserve"> </w:t>
      </w:r>
      <w:r w:rsidR="001F3FED" w:rsidRPr="00E61CFD">
        <w:rPr>
          <w:sz w:val="28"/>
          <w:szCs w:val="28"/>
        </w:rPr>
        <w:t xml:space="preserve">Tăng cường chỉ đạo công tác tự kiểm tra </w:t>
      </w:r>
      <w:r w:rsidR="00205790" w:rsidRPr="00E61CFD">
        <w:rPr>
          <w:sz w:val="28"/>
          <w:szCs w:val="28"/>
        </w:rPr>
        <w:t>của các cơ sở giáo dục.</w:t>
      </w:r>
      <w:r w:rsidR="00C058DA" w:rsidRPr="00E61CFD">
        <w:rPr>
          <w:sz w:val="28"/>
          <w:szCs w:val="28"/>
        </w:rPr>
        <w:t xml:space="preserve"> </w:t>
      </w:r>
      <w:r w:rsidR="00C058DA">
        <w:rPr>
          <w:sz w:val="28"/>
          <w:szCs w:val="28"/>
        </w:rPr>
        <w:t xml:space="preserve">Nâng cao chất lượng </w:t>
      </w:r>
      <w:r w:rsidR="00DB3D8F">
        <w:rPr>
          <w:sz w:val="28"/>
          <w:szCs w:val="28"/>
        </w:rPr>
        <w:t>công tác tiếp công dân</w:t>
      </w:r>
      <w:r w:rsidR="00495ED8">
        <w:rPr>
          <w:sz w:val="28"/>
          <w:szCs w:val="28"/>
        </w:rPr>
        <w:t xml:space="preserve">, xử lý đơn </w:t>
      </w:r>
      <w:r w:rsidR="00DB3D8F">
        <w:rPr>
          <w:sz w:val="28"/>
          <w:szCs w:val="28"/>
        </w:rPr>
        <w:t xml:space="preserve">và </w:t>
      </w:r>
      <w:r w:rsidR="00C058DA">
        <w:rPr>
          <w:sz w:val="28"/>
          <w:szCs w:val="28"/>
        </w:rPr>
        <w:t>giải quyết khiếu nại, tố cáo.</w:t>
      </w:r>
    </w:p>
    <w:p w:rsidR="003E3C2D" w:rsidRPr="0014719D" w:rsidRDefault="003E3C2D" w:rsidP="003E3C2D">
      <w:pPr>
        <w:pStyle w:val="ListParagraph"/>
        <w:numPr>
          <w:ilvl w:val="1"/>
          <w:numId w:val="3"/>
        </w:numPr>
        <w:rPr>
          <w:b/>
          <w:sz w:val="28"/>
          <w:szCs w:val="28"/>
        </w:rPr>
      </w:pPr>
      <w:r w:rsidRPr="0014719D">
        <w:rPr>
          <w:b/>
          <w:sz w:val="28"/>
          <w:szCs w:val="28"/>
        </w:rPr>
        <w:t>Nhiệm vụ trọng tâm</w:t>
      </w:r>
      <w:r w:rsidR="004B6223" w:rsidRPr="0014719D">
        <w:rPr>
          <w:b/>
          <w:sz w:val="28"/>
          <w:szCs w:val="28"/>
        </w:rPr>
        <w:t>:</w:t>
      </w:r>
    </w:p>
    <w:p w:rsidR="00D32BF4" w:rsidRDefault="00D32BF4" w:rsidP="00D32BF4">
      <w:pPr>
        <w:pStyle w:val="ListParagraph"/>
        <w:numPr>
          <w:ilvl w:val="2"/>
          <w:numId w:val="3"/>
        </w:numPr>
        <w:jc w:val="both"/>
        <w:rPr>
          <w:sz w:val="28"/>
          <w:szCs w:val="28"/>
        </w:rPr>
      </w:pPr>
      <w:r>
        <w:rPr>
          <w:sz w:val="28"/>
          <w:szCs w:val="28"/>
        </w:rPr>
        <w:t>Đổi mới mạnh mẽ và toàn diện công tác thanh tra giáo dục theo đúng tinh thần Luật Thanh tra 2010, Nghị định 42/2013/NĐ-CP, Thông tư 39/2013/TT-BGDĐT. Tập trung thanh tra công tác quản lý và trách nhiệm người đứng đầu trong việc thực hiện nhiệm vụ. Chú trọng thanh tra có chiều sâu, có trọng tâm, trọng điểm (những khâu, những nơi còn yếu, kém, gây bức xúc trong dư luận xã hội).</w:t>
      </w:r>
    </w:p>
    <w:p w:rsidR="001533DB" w:rsidRDefault="001533DB" w:rsidP="007D5819">
      <w:pPr>
        <w:pStyle w:val="ListParagraph"/>
        <w:numPr>
          <w:ilvl w:val="2"/>
          <w:numId w:val="3"/>
        </w:numPr>
        <w:jc w:val="both"/>
        <w:rPr>
          <w:sz w:val="28"/>
          <w:szCs w:val="28"/>
        </w:rPr>
      </w:pPr>
      <w:r>
        <w:rPr>
          <w:sz w:val="28"/>
          <w:szCs w:val="28"/>
        </w:rPr>
        <w:t>Kiện toàn bộ máy và hoạt động thanh tra giáo dục trên địa bàn thành phố.</w:t>
      </w:r>
      <w:r w:rsidR="00145F1E">
        <w:rPr>
          <w:sz w:val="28"/>
          <w:szCs w:val="28"/>
        </w:rPr>
        <w:t xml:space="preserve"> Đảm bảo đủ số lượng, tinh thông nghiệp vụ; xây dựng mối quan hệ phối hợp công tác tốt với thanh tra thành phố, thanh tra quận/huyện và các phòng ban </w:t>
      </w:r>
      <w:r w:rsidR="00BE7332">
        <w:rPr>
          <w:sz w:val="28"/>
          <w:szCs w:val="28"/>
        </w:rPr>
        <w:t>S</w:t>
      </w:r>
      <w:r w:rsidR="00145F1E">
        <w:rPr>
          <w:sz w:val="28"/>
          <w:szCs w:val="28"/>
        </w:rPr>
        <w:t>ở</w:t>
      </w:r>
      <w:r w:rsidR="007D5819">
        <w:rPr>
          <w:sz w:val="28"/>
          <w:szCs w:val="28"/>
        </w:rPr>
        <w:t>.</w:t>
      </w:r>
      <w:r w:rsidR="00613C7C">
        <w:rPr>
          <w:sz w:val="28"/>
          <w:szCs w:val="28"/>
        </w:rPr>
        <w:t xml:space="preserve"> Chuẩn bị nhân sự và nghiệp vụ về thanh tra đối với các trường trung cấp và cao đẳng nghề</w:t>
      </w:r>
      <w:r w:rsidR="005F727C">
        <w:rPr>
          <w:sz w:val="28"/>
          <w:szCs w:val="28"/>
        </w:rPr>
        <w:t xml:space="preserve"> nếu sắp tới giao về cho ngành giáo dục, đào tạo quản lý.</w:t>
      </w:r>
    </w:p>
    <w:p w:rsidR="007D5819" w:rsidRDefault="00DE6744" w:rsidP="007D5819">
      <w:pPr>
        <w:pStyle w:val="ListParagraph"/>
        <w:numPr>
          <w:ilvl w:val="2"/>
          <w:numId w:val="3"/>
        </w:numPr>
        <w:jc w:val="both"/>
        <w:rPr>
          <w:sz w:val="28"/>
          <w:szCs w:val="28"/>
        </w:rPr>
      </w:pPr>
      <w:r>
        <w:rPr>
          <w:sz w:val="28"/>
          <w:szCs w:val="28"/>
        </w:rPr>
        <w:t xml:space="preserve">Quan tâm </w:t>
      </w:r>
      <w:r w:rsidR="003654E0">
        <w:rPr>
          <w:sz w:val="28"/>
          <w:szCs w:val="28"/>
        </w:rPr>
        <w:t xml:space="preserve">thanh tra theo chuyên đề những </w:t>
      </w:r>
      <w:r w:rsidR="009C38EB">
        <w:rPr>
          <w:sz w:val="28"/>
          <w:szCs w:val="28"/>
        </w:rPr>
        <w:t>lĩnh</w:t>
      </w:r>
      <w:r w:rsidR="003654E0">
        <w:rPr>
          <w:sz w:val="28"/>
          <w:szCs w:val="28"/>
        </w:rPr>
        <w:t xml:space="preserve"> vực còn mới, quản lý lỏng lẻo như hoạt động </w:t>
      </w:r>
      <w:r w:rsidR="00542187">
        <w:rPr>
          <w:sz w:val="28"/>
          <w:szCs w:val="28"/>
        </w:rPr>
        <w:t xml:space="preserve">tư vấn du học, đào tạo liên kết với nước </w:t>
      </w:r>
      <w:r w:rsidR="00341560">
        <w:rPr>
          <w:sz w:val="28"/>
          <w:szCs w:val="28"/>
        </w:rPr>
        <w:t xml:space="preserve">ngoài, </w:t>
      </w:r>
      <w:r w:rsidR="003654E0">
        <w:rPr>
          <w:sz w:val="28"/>
          <w:szCs w:val="28"/>
        </w:rPr>
        <w:t>dạy thêm, học thêm tại các cơ sở giáo dụ</w:t>
      </w:r>
      <w:r w:rsidR="00341560">
        <w:rPr>
          <w:sz w:val="28"/>
          <w:szCs w:val="28"/>
        </w:rPr>
        <w:t>c;</w:t>
      </w:r>
      <w:r w:rsidR="003654E0">
        <w:rPr>
          <w:sz w:val="28"/>
          <w:szCs w:val="28"/>
        </w:rPr>
        <w:t xml:space="preserve"> </w:t>
      </w:r>
      <w:r w:rsidR="00CB0825">
        <w:rPr>
          <w:sz w:val="28"/>
          <w:szCs w:val="28"/>
        </w:rPr>
        <w:t xml:space="preserve">hoạt động của </w:t>
      </w:r>
      <w:r w:rsidR="003654E0">
        <w:rPr>
          <w:sz w:val="28"/>
          <w:szCs w:val="28"/>
        </w:rPr>
        <w:t>các cơ sở giáo dục, đào tạo ngoài công lập</w:t>
      </w:r>
      <w:r w:rsidR="007D5819">
        <w:rPr>
          <w:sz w:val="28"/>
          <w:szCs w:val="28"/>
        </w:rPr>
        <w:t xml:space="preserve"> </w:t>
      </w:r>
      <w:r w:rsidR="00CB0825">
        <w:rPr>
          <w:sz w:val="28"/>
          <w:szCs w:val="28"/>
        </w:rPr>
        <w:t>và cơ sở giáo dục có yếu tố nước ngoài.</w:t>
      </w:r>
    </w:p>
    <w:p w:rsidR="00D32BF4" w:rsidRDefault="00D32BF4" w:rsidP="007D5819">
      <w:pPr>
        <w:pStyle w:val="ListParagraph"/>
        <w:numPr>
          <w:ilvl w:val="2"/>
          <w:numId w:val="3"/>
        </w:numPr>
        <w:jc w:val="both"/>
        <w:rPr>
          <w:sz w:val="28"/>
          <w:szCs w:val="28"/>
        </w:rPr>
      </w:pPr>
      <w:r>
        <w:rPr>
          <w:sz w:val="28"/>
          <w:szCs w:val="28"/>
        </w:rPr>
        <w:t xml:space="preserve">Nâng cao chất lượng công tác tiếp công dân, xử lý đơn và giải quyết khiếu nại, tố cáo </w:t>
      </w:r>
      <w:r w:rsidR="00564871">
        <w:rPr>
          <w:sz w:val="28"/>
          <w:szCs w:val="28"/>
        </w:rPr>
        <w:t>theo hướng đầy đủ, đúng thời gian, đúng quy trình, thủ tục theo đúng các quy định của pháp luật về tiếp công dân, giải quyết khiếu nại, tố cáo.</w:t>
      </w:r>
    </w:p>
    <w:p w:rsidR="00E46252" w:rsidRPr="0014719D" w:rsidRDefault="00E46252" w:rsidP="00EF1EF7">
      <w:pPr>
        <w:pStyle w:val="ListParagraph"/>
        <w:numPr>
          <w:ilvl w:val="1"/>
          <w:numId w:val="3"/>
        </w:numPr>
        <w:jc w:val="both"/>
        <w:rPr>
          <w:b/>
          <w:sz w:val="28"/>
          <w:szCs w:val="28"/>
        </w:rPr>
      </w:pPr>
      <w:r w:rsidRPr="0014719D">
        <w:rPr>
          <w:b/>
          <w:sz w:val="28"/>
          <w:szCs w:val="28"/>
        </w:rPr>
        <w:t xml:space="preserve">Nhiệm vụ cụ thể </w:t>
      </w:r>
      <w:r w:rsidR="005F727C" w:rsidRPr="0014719D">
        <w:rPr>
          <w:b/>
          <w:sz w:val="28"/>
          <w:szCs w:val="28"/>
        </w:rPr>
        <w:t>đối với</w:t>
      </w:r>
      <w:r w:rsidR="005F2DE3" w:rsidRPr="0014719D">
        <w:rPr>
          <w:b/>
          <w:sz w:val="28"/>
          <w:szCs w:val="28"/>
        </w:rPr>
        <w:t xml:space="preserve"> từng</w:t>
      </w:r>
      <w:r w:rsidR="00EF1EF7" w:rsidRPr="0014719D">
        <w:rPr>
          <w:b/>
          <w:sz w:val="28"/>
          <w:szCs w:val="28"/>
        </w:rPr>
        <w:t xml:space="preserve"> ngành học, cấp học:</w:t>
      </w:r>
    </w:p>
    <w:p w:rsidR="00EF1EF7" w:rsidRDefault="005F2DE3" w:rsidP="00DB4E06">
      <w:pPr>
        <w:pStyle w:val="ListParagraph"/>
        <w:numPr>
          <w:ilvl w:val="2"/>
          <w:numId w:val="3"/>
        </w:numPr>
        <w:spacing w:after="120" w:line="240" w:lineRule="auto"/>
        <w:jc w:val="both"/>
        <w:rPr>
          <w:sz w:val="28"/>
          <w:szCs w:val="28"/>
        </w:rPr>
      </w:pPr>
      <w:r>
        <w:rPr>
          <w:sz w:val="28"/>
          <w:szCs w:val="28"/>
        </w:rPr>
        <w:t xml:space="preserve">Khối </w:t>
      </w:r>
      <w:r w:rsidR="00D607A5" w:rsidRPr="00DE5522">
        <w:rPr>
          <w:sz w:val="28"/>
          <w:szCs w:val="28"/>
        </w:rPr>
        <w:t>Phòng Giáo dục và đào tạo Quận/Huyện:</w:t>
      </w:r>
    </w:p>
    <w:p w:rsidR="005F2DE3" w:rsidRDefault="005F2DE3" w:rsidP="005F2DE3">
      <w:pPr>
        <w:pStyle w:val="ListParagraph"/>
        <w:numPr>
          <w:ilvl w:val="3"/>
          <w:numId w:val="3"/>
        </w:numPr>
        <w:spacing w:after="120" w:line="240" w:lineRule="auto"/>
        <w:jc w:val="both"/>
        <w:rPr>
          <w:sz w:val="28"/>
          <w:szCs w:val="28"/>
        </w:rPr>
      </w:pPr>
      <w:r>
        <w:rPr>
          <w:sz w:val="28"/>
          <w:szCs w:val="28"/>
        </w:rPr>
        <w:t xml:space="preserve">Hướng dẫn các phòng </w:t>
      </w:r>
      <w:r w:rsidR="00BA79F7">
        <w:rPr>
          <w:sz w:val="28"/>
          <w:szCs w:val="28"/>
        </w:rPr>
        <w:t xml:space="preserve">Giáo dục và Đào tạo </w:t>
      </w:r>
      <w:r>
        <w:rPr>
          <w:sz w:val="28"/>
          <w:szCs w:val="28"/>
        </w:rPr>
        <w:t xml:space="preserve">thực hiện công tác kiểm tra của phòng </w:t>
      </w:r>
      <w:r w:rsidR="00BA79F7">
        <w:rPr>
          <w:sz w:val="28"/>
          <w:szCs w:val="28"/>
        </w:rPr>
        <w:t>Giáo dục và Đào tạo</w:t>
      </w:r>
      <w:r>
        <w:rPr>
          <w:sz w:val="28"/>
          <w:szCs w:val="28"/>
        </w:rPr>
        <w:t xml:space="preserve"> năm học 2016-2017.</w:t>
      </w:r>
    </w:p>
    <w:p w:rsidR="005F2DE3" w:rsidRPr="00DE5522" w:rsidRDefault="005F2DE3" w:rsidP="005F2DE3">
      <w:pPr>
        <w:pStyle w:val="ListParagraph"/>
        <w:numPr>
          <w:ilvl w:val="3"/>
          <w:numId w:val="3"/>
        </w:numPr>
        <w:spacing w:after="120" w:line="240" w:lineRule="auto"/>
        <w:jc w:val="both"/>
        <w:rPr>
          <w:sz w:val="28"/>
          <w:szCs w:val="28"/>
        </w:rPr>
      </w:pPr>
      <w:r>
        <w:rPr>
          <w:sz w:val="28"/>
          <w:szCs w:val="28"/>
        </w:rPr>
        <w:lastRenderedPageBreak/>
        <w:t xml:space="preserve">Thanh tra chuyên ngành các phòng </w:t>
      </w:r>
      <w:r w:rsidR="001C072F">
        <w:rPr>
          <w:sz w:val="28"/>
          <w:szCs w:val="28"/>
        </w:rPr>
        <w:t>Giáo dục và Đào tạo</w:t>
      </w:r>
      <w:r>
        <w:rPr>
          <w:sz w:val="28"/>
          <w:szCs w:val="28"/>
        </w:rPr>
        <w:t xml:space="preserve"> và các đơn vị trực thuộc</w:t>
      </w:r>
      <w:r w:rsidR="00FA283D">
        <w:rPr>
          <w:sz w:val="28"/>
          <w:szCs w:val="28"/>
        </w:rPr>
        <w:t xml:space="preserve"> (theo các nội dung quy định tại</w:t>
      </w:r>
      <w:r w:rsidR="00574B2F">
        <w:rPr>
          <w:sz w:val="28"/>
          <w:szCs w:val="28"/>
        </w:rPr>
        <w:t xml:space="preserve"> Điều 4 và Điều 6</w:t>
      </w:r>
      <w:r w:rsidR="00FA283D">
        <w:rPr>
          <w:sz w:val="28"/>
          <w:szCs w:val="28"/>
        </w:rPr>
        <w:t xml:space="preserve"> Thông tư 39//2013/TT-BGDĐT</w:t>
      </w:r>
      <w:r w:rsidR="00574B2F">
        <w:rPr>
          <w:sz w:val="28"/>
          <w:szCs w:val="28"/>
        </w:rPr>
        <w:t xml:space="preserve"> ngày 04/12/2013</w:t>
      </w:r>
      <w:r w:rsidR="00FA283D">
        <w:rPr>
          <w:sz w:val="28"/>
          <w:szCs w:val="28"/>
        </w:rPr>
        <w:t>) có sự chọn lọc về nội dung và đối tượng thanh tra tập trung vào những nơi xung yếu và nội dung dễ phát sinh khiếu nại, tố cáo và vấn đề dư luận xã hội quan tâm.</w:t>
      </w:r>
    </w:p>
    <w:p w:rsidR="00AB64CA" w:rsidRDefault="00AB64CA" w:rsidP="00A806FD">
      <w:pPr>
        <w:numPr>
          <w:ilvl w:val="2"/>
          <w:numId w:val="3"/>
        </w:numPr>
        <w:spacing w:after="120" w:line="240" w:lineRule="auto"/>
        <w:jc w:val="both"/>
        <w:rPr>
          <w:sz w:val="28"/>
          <w:szCs w:val="28"/>
        </w:rPr>
      </w:pPr>
      <w:r w:rsidRPr="00DE5522">
        <w:rPr>
          <w:sz w:val="28"/>
          <w:szCs w:val="28"/>
        </w:rPr>
        <w:t xml:space="preserve">Khối các trường THPT và </w:t>
      </w:r>
      <w:r w:rsidR="00574B2F">
        <w:rPr>
          <w:sz w:val="28"/>
          <w:szCs w:val="28"/>
        </w:rPr>
        <w:t>trung tâm</w:t>
      </w:r>
      <w:r w:rsidRPr="00DE5522">
        <w:rPr>
          <w:sz w:val="28"/>
          <w:szCs w:val="28"/>
        </w:rPr>
        <w:t xml:space="preserve"> </w:t>
      </w:r>
      <w:r w:rsidR="001C072F">
        <w:rPr>
          <w:sz w:val="28"/>
          <w:szCs w:val="28"/>
        </w:rPr>
        <w:t>Giáo dục thường xuyên</w:t>
      </w:r>
      <w:r w:rsidR="003C43A8" w:rsidRPr="00DE5522">
        <w:rPr>
          <w:sz w:val="28"/>
          <w:szCs w:val="28"/>
        </w:rPr>
        <w:t>:</w:t>
      </w:r>
    </w:p>
    <w:p w:rsidR="00FA283D" w:rsidRDefault="00FA283D" w:rsidP="00DE5522">
      <w:pPr>
        <w:numPr>
          <w:ilvl w:val="3"/>
          <w:numId w:val="3"/>
        </w:numPr>
        <w:spacing w:after="120" w:line="240" w:lineRule="auto"/>
        <w:jc w:val="both"/>
        <w:rPr>
          <w:sz w:val="28"/>
          <w:szCs w:val="28"/>
        </w:rPr>
      </w:pPr>
      <w:r>
        <w:rPr>
          <w:sz w:val="28"/>
          <w:szCs w:val="28"/>
        </w:rPr>
        <w:t xml:space="preserve">Hướng dẫn công tác tự kiểm tra của các trường THPT, các trung tâm GDTX năm học 2016-2017. </w:t>
      </w:r>
    </w:p>
    <w:p w:rsidR="00DE5522" w:rsidRDefault="00DE5522" w:rsidP="00DE5522">
      <w:pPr>
        <w:numPr>
          <w:ilvl w:val="3"/>
          <w:numId w:val="3"/>
        </w:numPr>
        <w:spacing w:after="120" w:line="240" w:lineRule="auto"/>
        <w:jc w:val="both"/>
        <w:rPr>
          <w:sz w:val="28"/>
          <w:szCs w:val="28"/>
        </w:rPr>
      </w:pPr>
      <w:r w:rsidRPr="00F45A4A">
        <w:rPr>
          <w:sz w:val="28"/>
          <w:szCs w:val="28"/>
        </w:rPr>
        <w:t xml:space="preserve">Thanh tra </w:t>
      </w:r>
      <w:r w:rsidR="00574B2F">
        <w:rPr>
          <w:sz w:val="28"/>
          <w:szCs w:val="28"/>
        </w:rPr>
        <w:t xml:space="preserve">chuyên ngành </w:t>
      </w:r>
      <w:r w:rsidRPr="00F45A4A">
        <w:rPr>
          <w:sz w:val="28"/>
          <w:szCs w:val="28"/>
        </w:rPr>
        <w:t xml:space="preserve">tập trung vào công tác quản lý với những nội dung </w:t>
      </w:r>
      <w:r w:rsidR="00574B2F">
        <w:rPr>
          <w:sz w:val="28"/>
          <w:szCs w:val="28"/>
        </w:rPr>
        <w:t>quy định tại Điều 6 Thông tư 39/2013/TT-BGDĐT ngày 04/12/2013</w:t>
      </w:r>
      <w:r w:rsidR="00025513">
        <w:rPr>
          <w:sz w:val="28"/>
          <w:szCs w:val="28"/>
        </w:rPr>
        <w:t xml:space="preserve">) có chọn lọc nội dung </w:t>
      </w:r>
      <w:r w:rsidRPr="00F45A4A">
        <w:rPr>
          <w:sz w:val="28"/>
          <w:szCs w:val="28"/>
        </w:rPr>
        <w:t>trọng yếu dễ phát sinh khiếu nại, tố cáo như:</w:t>
      </w:r>
    </w:p>
    <w:p w:rsidR="00C204C5" w:rsidRDefault="00C204C5" w:rsidP="00C204C5">
      <w:pPr>
        <w:numPr>
          <w:ilvl w:val="4"/>
          <w:numId w:val="3"/>
        </w:numPr>
        <w:spacing w:after="120" w:line="240" w:lineRule="auto"/>
        <w:jc w:val="both"/>
        <w:rPr>
          <w:sz w:val="28"/>
          <w:szCs w:val="28"/>
        </w:rPr>
      </w:pPr>
      <w:r w:rsidRPr="00F45A4A">
        <w:rPr>
          <w:sz w:val="28"/>
          <w:szCs w:val="28"/>
        </w:rPr>
        <w:t xml:space="preserve">Việc </w:t>
      </w:r>
      <w:r>
        <w:rPr>
          <w:sz w:val="28"/>
          <w:szCs w:val="28"/>
        </w:rPr>
        <w:t>ban hành các văn bản quản lý nội bộ và phổ biến giáo dục pháp luật; xây dựng bộ máy tổ chức; thực hiện các quy định về công khai trong lĩnh vực giáo dục; thực hiện các quy định về tổ chức và hoạt động theo Điều lệ, Quy chế tổ chức và hoạt động của nhà trường.</w:t>
      </w:r>
    </w:p>
    <w:p w:rsidR="00C204C5" w:rsidRDefault="00C204C5" w:rsidP="00C204C5">
      <w:pPr>
        <w:numPr>
          <w:ilvl w:val="4"/>
          <w:numId w:val="3"/>
        </w:numPr>
        <w:spacing w:after="120" w:line="240" w:lineRule="auto"/>
        <w:jc w:val="both"/>
        <w:rPr>
          <w:sz w:val="28"/>
          <w:szCs w:val="28"/>
        </w:rPr>
      </w:pPr>
      <w:r>
        <w:rPr>
          <w:sz w:val="28"/>
          <w:szCs w:val="28"/>
        </w:rPr>
        <w:t>Công tác quy hoạch, tuyển dụng, sử dụng, bổ nhiệm, đào tạo, bồi dưỡng, đánh giá và thực hiện chính sách đối với nhà giáo, cán bộ quản lý giáo dục và người lao động khác.</w:t>
      </w:r>
    </w:p>
    <w:p w:rsidR="00C204C5" w:rsidRDefault="00C204C5" w:rsidP="00C204C5">
      <w:pPr>
        <w:numPr>
          <w:ilvl w:val="4"/>
          <w:numId w:val="3"/>
        </w:numPr>
        <w:spacing w:after="120" w:line="240" w:lineRule="auto"/>
        <w:jc w:val="both"/>
        <w:rPr>
          <w:sz w:val="28"/>
          <w:szCs w:val="28"/>
        </w:rPr>
      </w:pPr>
      <w:r>
        <w:rPr>
          <w:sz w:val="28"/>
          <w:szCs w:val="28"/>
        </w:rPr>
        <w:t>Công tác xã hội hóa và quy định về dạy thêm, học thêm.</w:t>
      </w:r>
    </w:p>
    <w:p w:rsidR="00C204C5" w:rsidRDefault="00C204C5" w:rsidP="00C204C5">
      <w:pPr>
        <w:numPr>
          <w:ilvl w:val="4"/>
          <w:numId w:val="3"/>
        </w:numPr>
        <w:spacing w:after="120" w:line="240" w:lineRule="auto"/>
        <w:jc w:val="both"/>
        <w:rPr>
          <w:sz w:val="28"/>
          <w:szCs w:val="28"/>
        </w:rPr>
      </w:pPr>
      <w:r>
        <w:rPr>
          <w:sz w:val="28"/>
          <w:szCs w:val="28"/>
        </w:rPr>
        <w:t>Thực hiện các quy định về thu, quản lý, sử dụng học phí, các nguồn lực tài chính khác.</w:t>
      </w:r>
    </w:p>
    <w:p w:rsidR="00613C7C" w:rsidRPr="00DE5522" w:rsidRDefault="00613C7C" w:rsidP="00613C7C">
      <w:pPr>
        <w:numPr>
          <w:ilvl w:val="3"/>
          <w:numId w:val="3"/>
        </w:numPr>
        <w:spacing w:after="120" w:line="240" w:lineRule="auto"/>
        <w:jc w:val="both"/>
        <w:rPr>
          <w:sz w:val="28"/>
          <w:szCs w:val="28"/>
        </w:rPr>
      </w:pPr>
      <w:r w:rsidRPr="00F45A4A">
        <w:rPr>
          <w:sz w:val="28"/>
          <w:szCs w:val="28"/>
        </w:rPr>
        <w:t xml:space="preserve">Thanh tra </w:t>
      </w:r>
      <w:r w:rsidR="00830DBE">
        <w:rPr>
          <w:sz w:val="28"/>
          <w:szCs w:val="28"/>
        </w:rPr>
        <w:t>hành chính</w:t>
      </w:r>
      <w:r>
        <w:rPr>
          <w:sz w:val="28"/>
          <w:szCs w:val="28"/>
        </w:rPr>
        <w:t>:</w:t>
      </w:r>
    </w:p>
    <w:p w:rsidR="00100C06" w:rsidRPr="00F45A4A" w:rsidRDefault="00574B2F" w:rsidP="00EE596D">
      <w:pPr>
        <w:pStyle w:val="ListParagraph"/>
        <w:ind w:left="0" w:firstLine="360"/>
        <w:jc w:val="both"/>
        <w:rPr>
          <w:sz w:val="28"/>
          <w:szCs w:val="28"/>
        </w:rPr>
      </w:pPr>
      <w:r>
        <w:rPr>
          <w:sz w:val="28"/>
          <w:szCs w:val="28"/>
        </w:rPr>
        <w:t>T</w:t>
      </w:r>
      <w:r w:rsidR="00407532">
        <w:rPr>
          <w:sz w:val="28"/>
          <w:szCs w:val="28"/>
        </w:rPr>
        <w:t>ập trung t</w:t>
      </w:r>
      <w:r>
        <w:rPr>
          <w:sz w:val="28"/>
          <w:szCs w:val="28"/>
        </w:rPr>
        <w:t>h</w:t>
      </w:r>
      <w:r w:rsidR="00830DBE">
        <w:rPr>
          <w:sz w:val="28"/>
          <w:szCs w:val="28"/>
        </w:rPr>
        <w:t xml:space="preserve">anh tra trách nhiệm người đứng </w:t>
      </w:r>
      <w:r w:rsidR="0023079C">
        <w:rPr>
          <w:sz w:val="28"/>
          <w:szCs w:val="28"/>
        </w:rPr>
        <w:t>đ</w:t>
      </w:r>
      <w:r w:rsidR="00830DBE">
        <w:rPr>
          <w:sz w:val="28"/>
          <w:szCs w:val="28"/>
        </w:rPr>
        <w:t>ầu trong việc thực hiện các quy định pháp luật về tiếp công dân, khiếu nại, tố cáo và phòng chống tham nhũng.</w:t>
      </w:r>
    </w:p>
    <w:p w:rsidR="00613C7C" w:rsidRDefault="00613C7C" w:rsidP="00613C7C">
      <w:pPr>
        <w:numPr>
          <w:ilvl w:val="2"/>
          <w:numId w:val="3"/>
        </w:numPr>
        <w:spacing w:after="120" w:line="240" w:lineRule="auto"/>
        <w:jc w:val="both"/>
        <w:rPr>
          <w:sz w:val="28"/>
          <w:szCs w:val="28"/>
        </w:rPr>
      </w:pPr>
      <w:r w:rsidRPr="00C54C1F">
        <w:rPr>
          <w:sz w:val="28"/>
          <w:szCs w:val="28"/>
        </w:rPr>
        <w:t>Khối các trường Cao đẳng và TCCN</w:t>
      </w:r>
    </w:p>
    <w:p w:rsidR="00613C7C" w:rsidRDefault="00CA137A" w:rsidP="00613C7C">
      <w:pPr>
        <w:numPr>
          <w:ilvl w:val="3"/>
          <w:numId w:val="3"/>
        </w:numPr>
        <w:spacing w:after="120" w:line="240" w:lineRule="auto"/>
        <w:jc w:val="both"/>
        <w:rPr>
          <w:sz w:val="28"/>
          <w:szCs w:val="28"/>
        </w:rPr>
      </w:pPr>
      <w:r>
        <w:rPr>
          <w:sz w:val="28"/>
          <w:szCs w:val="28"/>
        </w:rPr>
        <w:t>Hướng dẫn công tác thanh tra, kiểm tra</w:t>
      </w:r>
      <w:r w:rsidR="00CB1F6A">
        <w:rPr>
          <w:sz w:val="28"/>
          <w:szCs w:val="28"/>
        </w:rPr>
        <w:t xml:space="preserve"> đối với hoạt động thanh tra </w:t>
      </w:r>
      <w:r w:rsidR="00CB1F6A" w:rsidRPr="00F45A4A">
        <w:rPr>
          <w:sz w:val="28"/>
          <w:szCs w:val="28"/>
        </w:rPr>
        <w:t xml:space="preserve">của các cơ sở giáo dục đại học, trường </w:t>
      </w:r>
      <w:r w:rsidR="00CB1F6A">
        <w:rPr>
          <w:sz w:val="28"/>
          <w:szCs w:val="28"/>
        </w:rPr>
        <w:t>t</w:t>
      </w:r>
      <w:r w:rsidR="00CB1F6A" w:rsidRPr="00F45A4A">
        <w:rPr>
          <w:sz w:val="28"/>
          <w:szCs w:val="28"/>
        </w:rPr>
        <w:t>rung cấp chuyên nghiệp</w:t>
      </w:r>
      <w:r w:rsidR="00CB1F6A">
        <w:rPr>
          <w:sz w:val="28"/>
          <w:szCs w:val="28"/>
        </w:rPr>
        <w:t xml:space="preserve">: </w:t>
      </w:r>
      <w:r w:rsidR="00407532">
        <w:rPr>
          <w:sz w:val="28"/>
          <w:szCs w:val="28"/>
        </w:rPr>
        <w:t>T</w:t>
      </w:r>
      <w:r w:rsidR="00613C7C" w:rsidRPr="00F45A4A">
        <w:rPr>
          <w:sz w:val="28"/>
          <w:szCs w:val="28"/>
        </w:rPr>
        <w:t xml:space="preserve">hực hiện nhiệm vụ thanh tra, kiểm tra theo chỉ đạo của Hiệu trưởng được quy định tại Thông tư số 51/2012/TT-BGDĐT ngày 18/12/2012 của Bộ GD&amp;ĐT quy định về tổ chức và hoạt động thanh tra của các cơ sở giáo dục đại học, trường </w:t>
      </w:r>
      <w:r w:rsidR="00CB1F6A">
        <w:rPr>
          <w:sz w:val="28"/>
          <w:szCs w:val="28"/>
        </w:rPr>
        <w:t>t</w:t>
      </w:r>
      <w:r w:rsidR="00613C7C" w:rsidRPr="00F45A4A">
        <w:rPr>
          <w:sz w:val="28"/>
          <w:szCs w:val="28"/>
        </w:rPr>
        <w:t xml:space="preserve">rung cấp chuyên nghiệp. Trong đó tập trung thanh tra, kiểm tra </w:t>
      </w:r>
      <w:r w:rsidR="00613C7C">
        <w:rPr>
          <w:sz w:val="28"/>
          <w:szCs w:val="28"/>
        </w:rPr>
        <w:t>những</w:t>
      </w:r>
      <w:r w:rsidR="00613C7C" w:rsidRPr="00F45A4A">
        <w:rPr>
          <w:sz w:val="28"/>
          <w:szCs w:val="28"/>
        </w:rPr>
        <w:t xml:space="preserve"> vấn đề sau</w:t>
      </w:r>
      <w:r w:rsidR="00613C7C">
        <w:rPr>
          <w:sz w:val="28"/>
          <w:szCs w:val="28"/>
        </w:rPr>
        <w:t>:</w:t>
      </w:r>
    </w:p>
    <w:p w:rsidR="00C204C5" w:rsidRDefault="00C204C5" w:rsidP="00C204C5">
      <w:pPr>
        <w:numPr>
          <w:ilvl w:val="4"/>
          <w:numId w:val="3"/>
        </w:numPr>
        <w:spacing w:after="120" w:line="240" w:lineRule="auto"/>
        <w:jc w:val="both"/>
        <w:rPr>
          <w:sz w:val="28"/>
          <w:szCs w:val="28"/>
        </w:rPr>
      </w:pPr>
      <w:r w:rsidRPr="00F45A4A">
        <w:rPr>
          <w:sz w:val="28"/>
          <w:szCs w:val="28"/>
        </w:rPr>
        <w:t>Quy chế chuyên môn, quy chế thi cử, cấp phát văn bằng, chứng chỉ.</w:t>
      </w:r>
    </w:p>
    <w:p w:rsidR="00C204C5" w:rsidRDefault="006E2395" w:rsidP="00C204C5">
      <w:pPr>
        <w:numPr>
          <w:ilvl w:val="4"/>
          <w:numId w:val="3"/>
        </w:numPr>
        <w:spacing w:after="120" w:line="240" w:lineRule="auto"/>
        <w:jc w:val="both"/>
        <w:rPr>
          <w:sz w:val="28"/>
          <w:szCs w:val="28"/>
        </w:rPr>
      </w:pPr>
      <w:r w:rsidRPr="00F45A4A">
        <w:rPr>
          <w:sz w:val="28"/>
          <w:szCs w:val="28"/>
        </w:rPr>
        <w:t>Các quy định về giáo trình, bài giảng; việc thực hiện các quy định về điều kiện bảo đảm chất lượng giáo dục của trường.</w:t>
      </w:r>
    </w:p>
    <w:p w:rsidR="00694B88" w:rsidRDefault="00694B88" w:rsidP="00C204C5">
      <w:pPr>
        <w:numPr>
          <w:ilvl w:val="4"/>
          <w:numId w:val="3"/>
        </w:numPr>
        <w:spacing w:after="120" w:line="240" w:lineRule="auto"/>
        <w:jc w:val="both"/>
        <w:rPr>
          <w:sz w:val="28"/>
          <w:szCs w:val="28"/>
        </w:rPr>
      </w:pPr>
      <w:r w:rsidRPr="00F45A4A">
        <w:rPr>
          <w:sz w:val="28"/>
          <w:szCs w:val="28"/>
        </w:rPr>
        <w:lastRenderedPageBreak/>
        <w:t>Thực hiện nhiệm vụ tiếp công dân, giải quyết khiếu nại, tố cáo trong nhà trường theo quy định của pháp luật về tiếp công dân, khiếu nại, tố cáo.</w:t>
      </w:r>
    </w:p>
    <w:p w:rsidR="00694B88" w:rsidRDefault="00694B88" w:rsidP="00C204C5">
      <w:pPr>
        <w:numPr>
          <w:ilvl w:val="4"/>
          <w:numId w:val="3"/>
        </w:numPr>
        <w:spacing w:after="120" w:line="240" w:lineRule="auto"/>
        <w:jc w:val="both"/>
        <w:rPr>
          <w:sz w:val="28"/>
          <w:szCs w:val="28"/>
        </w:rPr>
      </w:pPr>
      <w:r>
        <w:rPr>
          <w:sz w:val="28"/>
          <w:szCs w:val="28"/>
        </w:rPr>
        <w:t>Thực hiện các quy định của pháp luật về công khai trong đơn vị.</w:t>
      </w:r>
    </w:p>
    <w:p w:rsidR="00407532" w:rsidRDefault="00407532" w:rsidP="00407532">
      <w:pPr>
        <w:numPr>
          <w:ilvl w:val="3"/>
          <w:numId w:val="3"/>
        </w:numPr>
        <w:spacing w:after="120" w:line="240" w:lineRule="auto"/>
        <w:jc w:val="both"/>
        <w:rPr>
          <w:sz w:val="28"/>
          <w:szCs w:val="28"/>
        </w:rPr>
      </w:pPr>
      <w:r>
        <w:rPr>
          <w:sz w:val="28"/>
          <w:szCs w:val="28"/>
        </w:rPr>
        <w:t>Thanh tra chuyên ngành</w:t>
      </w:r>
      <w:r w:rsidR="0023079C">
        <w:rPr>
          <w:sz w:val="28"/>
          <w:szCs w:val="28"/>
        </w:rPr>
        <w:t xml:space="preserve">: </w:t>
      </w:r>
      <w:r w:rsidR="0023079C" w:rsidRPr="00F45A4A">
        <w:rPr>
          <w:sz w:val="28"/>
          <w:szCs w:val="28"/>
        </w:rPr>
        <w:t xml:space="preserve">tập trung vào </w:t>
      </w:r>
      <w:r w:rsidR="0023079C">
        <w:rPr>
          <w:sz w:val="28"/>
          <w:szCs w:val="28"/>
        </w:rPr>
        <w:t xml:space="preserve">công tác quản lý với </w:t>
      </w:r>
      <w:r w:rsidR="0023079C" w:rsidRPr="00F45A4A">
        <w:rPr>
          <w:sz w:val="28"/>
          <w:szCs w:val="28"/>
        </w:rPr>
        <w:t xml:space="preserve">những nội dung </w:t>
      </w:r>
      <w:r w:rsidR="0023079C">
        <w:rPr>
          <w:sz w:val="28"/>
          <w:szCs w:val="28"/>
        </w:rPr>
        <w:t>có chọn lọc trong số các nội dung quy định tại Điều 5 Thông tư 39/2013/TT-BGDĐT ngày 04/12/2013).</w:t>
      </w:r>
    </w:p>
    <w:p w:rsidR="0023079C" w:rsidRDefault="0023079C" w:rsidP="00407532">
      <w:pPr>
        <w:numPr>
          <w:ilvl w:val="3"/>
          <w:numId w:val="3"/>
        </w:numPr>
        <w:spacing w:after="120" w:line="240" w:lineRule="auto"/>
        <w:jc w:val="both"/>
        <w:rPr>
          <w:sz w:val="28"/>
          <w:szCs w:val="28"/>
        </w:rPr>
      </w:pPr>
      <w:r>
        <w:rPr>
          <w:sz w:val="28"/>
          <w:szCs w:val="28"/>
        </w:rPr>
        <w:t xml:space="preserve">Thanh tra hành chính: (đối với các đơn vị thuộc thẩm quyền quy định tại khoản 4, Điều 12 của Nghị định 42/2013/NĐ-CP ngày 09/05/2013) tập trung thanh tra trách nhiệm người đứng đầu trong việc thực hiện các quy định pháp luật về tiếp công dân, khiếu nại, tố cáo và phòng chống tham nhũng. </w:t>
      </w:r>
    </w:p>
    <w:p w:rsidR="003E3C2D" w:rsidRPr="00694B88" w:rsidRDefault="003E3C2D" w:rsidP="003E3C2D">
      <w:pPr>
        <w:pStyle w:val="ListParagraph"/>
        <w:numPr>
          <w:ilvl w:val="0"/>
          <w:numId w:val="3"/>
        </w:numPr>
        <w:rPr>
          <w:b/>
          <w:sz w:val="28"/>
          <w:szCs w:val="28"/>
        </w:rPr>
      </w:pPr>
      <w:r w:rsidRPr="00694B88">
        <w:rPr>
          <w:b/>
          <w:sz w:val="28"/>
          <w:szCs w:val="28"/>
        </w:rPr>
        <w:t>BIỆN PHÁP THỰC HIỆN</w:t>
      </w:r>
    </w:p>
    <w:p w:rsidR="00343A18" w:rsidRDefault="004D39C1" w:rsidP="004E2AE7">
      <w:pPr>
        <w:pStyle w:val="ListParagraph"/>
        <w:numPr>
          <w:ilvl w:val="1"/>
          <w:numId w:val="3"/>
        </w:numPr>
        <w:jc w:val="both"/>
        <w:rPr>
          <w:b/>
          <w:sz w:val="28"/>
          <w:szCs w:val="28"/>
        </w:rPr>
      </w:pPr>
      <w:r w:rsidRPr="00C50B5A">
        <w:rPr>
          <w:b/>
          <w:sz w:val="28"/>
          <w:szCs w:val="28"/>
        </w:rPr>
        <w:t xml:space="preserve">Nhóm biện pháp </w:t>
      </w:r>
      <w:r w:rsidR="00343A18" w:rsidRPr="00C50B5A">
        <w:rPr>
          <w:b/>
          <w:sz w:val="28"/>
          <w:szCs w:val="28"/>
        </w:rPr>
        <w:t>về tổ chức, nghiệp vụ</w:t>
      </w:r>
    </w:p>
    <w:p w:rsidR="00341560" w:rsidRDefault="004E2AE7" w:rsidP="00343A18">
      <w:pPr>
        <w:pStyle w:val="ListParagraph"/>
        <w:numPr>
          <w:ilvl w:val="2"/>
          <w:numId w:val="3"/>
        </w:numPr>
        <w:jc w:val="both"/>
        <w:rPr>
          <w:sz w:val="28"/>
          <w:szCs w:val="28"/>
        </w:rPr>
      </w:pPr>
      <w:r w:rsidRPr="00E847A9">
        <w:rPr>
          <w:sz w:val="28"/>
          <w:szCs w:val="28"/>
        </w:rPr>
        <w:t>Nâng cao phẩm chất đạo đức nghề nghiệp, chính trị và nghiệp vụ chuyên môn</w:t>
      </w:r>
      <w:r>
        <w:rPr>
          <w:sz w:val="28"/>
          <w:szCs w:val="28"/>
        </w:rPr>
        <w:t xml:space="preserve"> cho đội ngũ cán bộ, thanh tra viên và chuyên viên </w:t>
      </w:r>
      <w:r w:rsidR="004B6223">
        <w:rPr>
          <w:sz w:val="28"/>
          <w:szCs w:val="28"/>
        </w:rPr>
        <w:t>của</w:t>
      </w:r>
      <w:r>
        <w:rPr>
          <w:sz w:val="28"/>
          <w:szCs w:val="28"/>
        </w:rPr>
        <w:t xml:space="preserve"> thanh tra</w:t>
      </w:r>
      <w:r w:rsidR="0050585B">
        <w:rPr>
          <w:sz w:val="28"/>
          <w:szCs w:val="28"/>
        </w:rPr>
        <w:t xml:space="preserve"> </w:t>
      </w:r>
      <w:r w:rsidR="004B6223">
        <w:rPr>
          <w:sz w:val="28"/>
          <w:szCs w:val="28"/>
        </w:rPr>
        <w:t xml:space="preserve">sở </w:t>
      </w:r>
      <w:r w:rsidR="0050585B">
        <w:rPr>
          <w:sz w:val="28"/>
          <w:szCs w:val="28"/>
        </w:rPr>
        <w:t xml:space="preserve">thông qua việc </w:t>
      </w:r>
      <w:r w:rsidR="004B6223">
        <w:rPr>
          <w:sz w:val="28"/>
          <w:szCs w:val="28"/>
        </w:rPr>
        <w:t xml:space="preserve">học tập </w:t>
      </w:r>
      <w:r w:rsidR="0050585B">
        <w:rPr>
          <w:sz w:val="28"/>
          <w:szCs w:val="28"/>
        </w:rPr>
        <w:t xml:space="preserve">nâng cao lý luận chính trị, chuyên môn nghiệp vụ, học tập và làm theo </w:t>
      </w:r>
      <w:r w:rsidR="00CC2A34">
        <w:rPr>
          <w:sz w:val="28"/>
          <w:szCs w:val="28"/>
        </w:rPr>
        <w:t xml:space="preserve">tư tưởng, </w:t>
      </w:r>
      <w:r w:rsidR="0050585B">
        <w:rPr>
          <w:sz w:val="28"/>
          <w:szCs w:val="28"/>
        </w:rPr>
        <w:t>tấm gương đạo đứ</w:t>
      </w:r>
      <w:r w:rsidR="00CC2A34">
        <w:rPr>
          <w:sz w:val="28"/>
          <w:szCs w:val="28"/>
        </w:rPr>
        <w:t xml:space="preserve">c và phong </w:t>
      </w:r>
      <w:r w:rsidR="00E17BCF">
        <w:rPr>
          <w:sz w:val="28"/>
          <w:szCs w:val="28"/>
        </w:rPr>
        <w:t xml:space="preserve">cách </w:t>
      </w:r>
      <w:r w:rsidR="00CC2A34">
        <w:rPr>
          <w:sz w:val="28"/>
          <w:szCs w:val="28"/>
        </w:rPr>
        <w:t xml:space="preserve">Hồ Chí Minh và </w:t>
      </w:r>
      <w:r w:rsidR="007A7281">
        <w:rPr>
          <w:sz w:val="28"/>
          <w:szCs w:val="28"/>
        </w:rPr>
        <w:t xml:space="preserve">ý thức phê </w:t>
      </w:r>
      <w:r w:rsidR="00D2080A">
        <w:rPr>
          <w:sz w:val="28"/>
          <w:szCs w:val="28"/>
        </w:rPr>
        <w:t xml:space="preserve">bình </w:t>
      </w:r>
      <w:r w:rsidR="007A7281">
        <w:rPr>
          <w:sz w:val="28"/>
          <w:szCs w:val="28"/>
        </w:rPr>
        <w:t xml:space="preserve">và tự phê bình trong sinh hoạt </w:t>
      </w:r>
      <w:r w:rsidR="00D2080A">
        <w:rPr>
          <w:sz w:val="28"/>
          <w:szCs w:val="28"/>
        </w:rPr>
        <w:t>C</w:t>
      </w:r>
      <w:r w:rsidR="007A7281">
        <w:rPr>
          <w:sz w:val="28"/>
          <w:szCs w:val="28"/>
        </w:rPr>
        <w:t xml:space="preserve">hi bộ thanh tra </w:t>
      </w:r>
      <w:r w:rsidR="00D2080A">
        <w:rPr>
          <w:sz w:val="28"/>
          <w:szCs w:val="28"/>
        </w:rPr>
        <w:t>S</w:t>
      </w:r>
      <w:r w:rsidR="007A7281">
        <w:rPr>
          <w:sz w:val="28"/>
          <w:szCs w:val="28"/>
        </w:rPr>
        <w:t>ở.</w:t>
      </w:r>
      <w:r w:rsidR="00942D72">
        <w:rPr>
          <w:sz w:val="28"/>
          <w:szCs w:val="28"/>
        </w:rPr>
        <w:t xml:space="preserve"> Thường xuyên trao đổi chia sẻ kinh giải quyết các vấn đề phức tạp, khó khan của nhau trong giao ban tuần.</w:t>
      </w:r>
    </w:p>
    <w:p w:rsidR="00C50B5A" w:rsidRDefault="004D39C1" w:rsidP="004D39C1">
      <w:pPr>
        <w:pStyle w:val="ListParagraph"/>
        <w:numPr>
          <w:ilvl w:val="2"/>
          <w:numId w:val="3"/>
        </w:numPr>
        <w:jc w:val="both"/>
        <w:rPr>
          <w:sz w:val="28"/>
          <w:szCs w:val="28"/>
        </w:rPr>
      </w:pPr>
      <w:r w:rsidRPr="00343A18">
        <w:rPr>
          <w:sz w:val="28"/>
          <w:szCs w:val="28"/>
        </w:rPr>
        <w:t>Tiếp tục tham mưu ban hành các văn bản chỉ đạo, hướng dẫn thanh tra hành chính trong lĩnh vực giáo dục và mối quan hệ phối hợp công tác giữa thanh tra Sở Giáo dục và Đào tạo và Thanh tra Quận, Huyện</w:t>
      </w:r>
      <w:r w:rsidR="00C50B5A">
        <w:rPr>
          <w:sz w:val="28"/>
          <w:szCs w:val="28"/>
        </w:rPr>
        <w:t>.</w:t>
      </w:r>
    </w:p>
    <w:p w:rsidR="00C50B5A" w:rsidRDefault="00C50B5A" w:rsidP="004D39C1">
      <w:pPr>
        <w:pStyle w:val="ListParagraph"/>
        <w:numPr>
          <w:ilvl w:val="2"/>
          <w:numId w:val="3"/>
        </w:numPr>
        <w:jc w:val="both"/>
        <w:rPr>
          <w:sz w:val="28"/>
          <w:szCs w:val="28"/>
        </w:rPr>
      </w:pPr>
      <w:r>
        <w:rPr>
          <w:sz w:val="28"/>
          <w:szCs w:val="28"/>
        </w:rPr>
        <w:t>Từng bước xây dựng quy trình, thủ tục thanh tra từng loại chuyên đề nhằm thống nhất trong nội bộ thanh tra Sở và chuyên nghiệp hơn về nghiệp vụ thanh tra.</w:t>
      </w:r>
    </w:p>
    <w:p w:rsidR="00C50B5A" w:rsidRPr="00343A18" w:rsidRDefault="00C50B5A" w:rsidP="00C50B5A">
      <w:pPr>
        <w:pStyle w:val="ListParagraph"/>
        <w:numPr>
          <w:ilvl w:val="2"/>
          <w:numId w:val="3"/>
        </w:numPr>
        <w:jc w:val="both"/>
        <w:rPr>
          <w:sz w:val="28"/>
          <w:szCs w:val="28"/>
        </w:rPr>
      </w:pPr>
      <w:r w:rsidRPr="00343A18">
        <w:rPr>
          <w:sz w:val="28"/>
          <w:szCs w:val="28"/>
        </w:rPr>
        <w:t>Xây dựng lực lượng và quy trình, thủ tục nghiệp vụ giải quyết khiếu nại, tố cáo. Hạn chế đến mức thấp nhất có thể những khiếu kiện dai dẳng vì chất lượng giải quyết chưa tốt. Cẩn trọng trong các vụ khiếu nại, tố cáo đông người và phức tạp từ khâu đầu tiên đến khâu cuối cùng.</w:t>
      </w:r>
    </w:p>
    <w:p w:rsidR="00EB6EFA" w:rsidRDefault="00EB6EFA" w:rsidP="00EB6EFA">
      <w:pPr>
        <w:pStyle w:val="ListParagraph"/>
        <w:numPr>
          <w:ilvl w:val="2"/>
          <w:numId w:val="3"/>
        </w:numPr>
        <w:jc w:val="both"/>
        <w:rPr>
          <w:sz w:val="28"/>
          <w:szCs w:val="28"/>
        </w:rPr>
      </w:pPr>
      <w:r>
        <w:rPr>
          <w:sz w:val="28"/>
          <w:szCs w:val="28"/>
        </w:rPr>
        <w:t>Tiếp tục quán triệt và thực hiện đầy đủ các văn bản quy phạm pháp luật về công tác thanh tra. Chú trọng thanh tra công tác quản lý và trách nhiệm người đứng đầu; trao quyền tự chủ mạnh mẽ cho cơ sở về thanh tra chuyên môn. Xây dựng kế hoạch thanh tra theo định hướng tập trung vào những nội dung, những nơi còn yếu, quản lý lỏng lẻo, có nguy cơ phát sinh khiếu nại, tố cáo và bức xúc trong dư luận xã hội. Quan tâm rút ngắn thời gian thanh tra để nâng cao hiệu quả công tác bằng cách tổ chức tốt lực lượng Đoàn thanh tra và chấp hành nghiêm kế hoạch thanh tra đã được phê duyệt.</w:t>
      </w:r>
    </w:p>
    <w:p w:rsidR="00800643" w:rsidRDefault="00800643" w:rsidP="00800643">
      <w:pPr>
        <w:pStyle w:val="ListParagraph"/>
        <w:ind w:left="576"/>
        <w:jc w:val="both"/>
        <w:rPr>
          <w:sz w:val="28"/>
          <w:szCs w:val="28"/>
        </w:rPr>
      </w:pPr>
    </w:p>
    <w:p w:rsidR="00C50B5A" w:rsidRDefault="00C50B5A" w:rsidP="00C50B5A">
      <w:pPr>
        <w:pStyle w:val="ListParagraph"/>
        <w:numPr>
          <w:ilvl w:val="1"/>
          <w:numId w:val="3"/>
        </w:numPr>
        <w:jc w:val="both"/>
        <w:rPr>
          <w:b/>
          <w:sz w:val="28"/>
          <w:szCs w:val="28"/>
        </w:rPr>
      </w:pPr>
      <w:r>
        <w:rPr>
          <w:b/>
          <w:sz w:val="28"/>
          <w:szCs w:val="28"/>
        </w:rPr>
        <w:lastRenderedPageBreak/>
        <w:t>Nhóm biện pháp về tuyên truyền, ngăn ngừa vi phạm</w:t>
      </w:r>
    </w:p>
    <w:p w:rsidR="00685DF0" w:rsidRDefault="00685DF0" w:rsidP="00685DF0">
      <w:pPr>
        <w:pStyle w:val="ListParagraph"/>
        <w:numPr>
          <w:ilvl w:val="2"/>
          <w:numId w:val="3"/>
        </w:numPr>
        <w:jc w:val="both"/>
        <w:rPr>
          <w:sz w:val="28"/>
          <w:szCs w:val="28"/>
        </w:rPr>
      </w:pPr>
      <w:r>
        <w:rPr>
          <w:sz w:val="28"/>
          <w:szCs w:val="28"/>
        </w:rPr>
        <w:t>Tăng cường</w:t>
      </w:r>
      <w:r w:rsidRPr="00343A18">
        <w:rPr>
          <w:sz w:val="28"/>
          <w:szCs w:val="28"/>
        </w:rPr>
        <w:t xml:space="preserve"> tập huấn công tác tự kiểm tra và những vấn đề cần thiết nhưng còn yếu kém như công tác tiếp công dân, xử lý đơn, giải quyết khiếu nại, tố cáo</w:t>
      </w:r>
      <w:r>
        <w:rPr>
          <w:sz w:val="28"/>
          <w:szCs w:val="28"/>
        </w:rPr>
        <w:t xml:space="preserve"> cho </w:t>
      </w:r>
      <w:r w:rsidR="00800643">
        <w:rPr>
          <w:sz w:val="28"/>
          <w:szCs w:val="28"/>
        </w:rPr>
        <w:t xml:space="preserve">thủ trưởng </w:t>
      </w:r>
      <w:r>
        <w:rPr>
          <w:sz w:val="28"/>
          <w:szCs w:val="28"/>
        </w:rPr>
        <w:t>các đơn vị cơ sở</w:t>
      </w:r>
      <w:r w:rsidRPr="00343A18">
        <w:rPr>
          <w:sz w:val="28"/>
          <w:szCs w:val="28"/>
        </w:rPr>
        <w:t>.</w:t>
      </w:r>
    </w:p>
    <w:p w:rsidR="003A1D5B" w:rsidRPr="00343A18" w:rsidRDefault="003A1D5B" w:rsidP="00685DF0">
      <w:pPr>
        <w:pStyle w:val="ListParagraph"/>
        <w:numPr>
          <w:ilvl w:val="2"/>
          <w:numId w:val="3"/>
        </w:numPr>
        <w:jc w:val="both"/>
        <w:rPr>
          <w:sz w:val="28"/>
          <w:szCs w:val="28"/>
        </w:rPr>
      </w:pPr>
      <w:r>
        <w:rPr>
          <w:sz w:val="28"/>
          <w:szCs w:val="28"/>
        </w:rPr>
        <w:t xml:space="preserve">Xây dựng thư viện hệ thống văn bản trong công tác quản lý và thanh tra để phục vụ công tác thanh tra và giúp các đơn vị tra cứu, tham khảo. </w:t>
      </w:r>
    </w:p>
    <w:p w:rsidR="00A27C50" w:rsidRDefault="00A27C50" w:rsidP="00A27C50">
      <w:pPr>
        <w:pStyle w:val="ListParagraph"/>
        <w:numPr>
          <w:ilvl w:val="2"/>
          <w:numId w:val="3"/>
        </w:numPr>
        <w:jc w:val="both"/>
        <w:rPr>
          <w:sz w:val="28"/>
          <w:szCs w:val="28"/>
        </w:rPr>
      </w:pPr>
      <w:r>
        <w:rPr>
          <w:sz w:val="28"/>
          <w:szCs w:val="28"/>
        </w:rPr>
        <w:t>Tham mưu cho lãnh đạo Sở chỉ đạo và có kế hoạch bồi dưỡng năng lực, nghiệp vụ cho đội ngũ cán bộ quản lý ở cơ sở các lĩnh vực còn yếu và mới như công tác tiếp công dân, giải quyết khiếu nại, tố cáo,… Tổ chức giao ban công tác thanh tra ít nhất 2 lần mỗi năm nhằm rút kinh nghiệm những thiếu sót trong công tác quản lý của cơ sở được phát hiện qua công tác thanh tra và giải quyết khiếu nại, tố cáo.</w:t>
      </w:r>
    </w:p>
    <w:p w:rsidR="00C50B5A" w:rsidRPr="00C50B5A" w:rsidRDefault="00C50B5A" w:rsidP="00C50B5A">
      <w:pPr>
        <w:pStyle w:val="ListParagraph"/>
        <w:numPr>
          <w:ilvl w:val="1"/>
          <w:numId w:val="3"/>
        </w:numPr>
        <w:jc w:val="both"/>
        <w:rPr>
          <w:b/>
          <w:sz w:val="28"/>
          <w:szCs w:val="28"/>
        </w:rPr>
      </w:pPr>
      <w:r>
        <w:rPr>
          <w:b/>
          <w:sz w:val="28"/>
          <w:szCs w:val="28"/>
        </w:rPr>
        <w:t>Nhóm biện pháp phối hợp công tác</w:t>
      </w:r>
    </w:p>
    <w:p w:rsidR="007A7281" w:rsidRDefault="007A7281" w:rsidP="00EB6EFA">
      <w:pPr>
        <w:pStyle w:val="ListParagraph"/>
        <w:numPr>
          <w:ilvl w:val="2"/>
          <w:numId w:val="3"/>
        </w:numPr>
        <w:jc w:val="both"/>
        <w:rPr>
          <w:sz w:val="28"/>
          <w:szCs w:val="28"/>
        </w:rPr>
      </w:pPr>
      <w:r>
        <w:rPr>
          <w:sz w:val="28"/>
          <w:szCs w:val="28"/>
        </w:rPr>
        <w:t>Tham mưu các cơ quan, tổ chức có thẩm quyền ban hành các văn bản chỉ đạo, hướng dẫn phối hợp công tác của cá</w:t>
      </w:r>
      <w:r w:rsidR="00CF5703">
        <w:rPr>
          <w:sz w:val="28"/>
          <w:szCs w:val="28"/>
        </w:rPr>
        <w:t xml:space="preserve">c cơ quan, đơn vị có thực hiện chức năng thanh tra, kiểm tra trong ngành giáo dục thành phố như thanh tra </w:t>
      </w:r>
      <w:r w:rsidR="00D2080A">
        <w:rPr>
          <w:sz w:val="28"/>
          <w:szCs w:val="28"/>
        </w:rPr>
        <w:t>T</w:t>
      </w:r>
      <w:r w:rsidR="00CF5703">
        <w:rPr>
          <w:sz w:val="28"/>
          <w:szCs w:val="28"/>
        </w:rPr>
        <w:t xml:space="preserve">hành phố, thanh tra </w:t>
      </w:r>
      <w:r w:rsidR="00D2080A">
        <w:rPr>
          <w:sz w:val="28"/>
          <w:szCs w:val="28"/>
        </w:rPr>
        <w:t>S</w:t>
      </w:r>
      <w:r w:rsidR="00CF5703">
        <w:rPr>
          <w:sz w:val="28"/>
          <w:szCs w:val="28"/>
        </w:rPr>
        <w:t>ở, phòng giáo dục và đào tạo quận, huyện, thanh tra quận, huyện, các đơn vị sự nghiệp</w:t>
      </w:r>
      <w:r w:rsidR="00583A36">
        <w:rPr>
          <w:sz w:val="28"/>
          <w:szCs w:val="28"/>
        </w:rPr>
        <w:t xml:space="preserve"> thuộc quyền quản lý của Sở </w:t>
      </w:r>
      <w:r w:rsidR="00D2080A">
        <w:rPr>
          <w:sz w:val="28"/>
          <w:szCs w:val="28"/>
        </w:rPr>
        <w:t>G</w:t>
      </w:r>
      <w:r w:rsidR="00583A36">
        <w:rPr>
          <w:sz w:val="28"/>
          <w:szCs w:val="28"/>
        </w:rPr>
        <w:t xml:space="preserve">iáo dục và </w:t>
      </w:r>
      <w:r w:rsidR="00D2080A">
        <w:rPr>
          <w:sz w:val="28"/>
          <w:szCs w:val="28"/>
        </w:rPr>
        <w:t>Đ</w:t>
      </w:r>
      <w:r w:rsidR="00583A36">
        <w:rPr>
          <w:sz w:val="28"/>
          <w:szCs w:val="28"/>
        </w:rPr>
        <w:t xml:space="preserve">ào tạo </w:t>
      </w:r>
      <w:r w:rsidR="00D2080A">
        <w:rPr>
          <w:sz w:val="28"/>
          <w:szCs w:val="28"/>
        </w:rPr>
        <w:t>T</w:t>
      </w:r>
      <w:r w:rsidR="00583A36">
        <w:rPr>
          <w:sz w:val="28"/>
          <w:szCs w:val="28"/>
        </w:rPr>
        <w:t>hành phố.</w:t>
      </w:r>
    </w:p>
    <w:p w:rsidR="005E4795" w:rsidRDefault="005E4795" w:rsidP="00EE1897">
      <w:pPr>
        <w:pStyle w:val="ListParagraph"/>
        <w:numPr>
          <w:ilvl w:val="2"/>
          <w:numId w:val="3"/>
        </w:numPr>
        <w:jc w:val="both"/>
        <w:rPr>
          <w:sz w:val="28"/>
          <w:szCs w:val="28"/>
        </w:rPr>
      </w:pPr>
      <w:r>
        <w:rPr>
          <w:sz w:val="28"/>
          <w:szCs w:val="28"/>
        </w:rPr>
        <w:t xml:space="preserve">Xây dựng lực lượng đoàn xác minh giải quyết khiếu nại, tố cáo phải được chọn lựa kỹ những người vững nghiệp vụ chuyên môn liên quan và am hiểu về khiếu nại, tố cáo. Thực hiện tốt khâu xử lý đơn thư khiếu nại, tố cáo </w:t>
      </w:r>
      <w:r w:rsidR="0098077A">
        <w:rPr>
          <w:sz w:val="28"/>
          <w:szCs w:val="28"/>
        </w:rPr>
        <w:t xml:space="preserve">ban đầu </w:t>
      </w:r>
      <w:r>
        <w:rPr>
          <w:sz w:val="28"/>
          <w:szCs w:val="28"/>
        </w:rPr>
        <w:t xml:space="preserve">để xác định rõ những nội dung khiếu nại, tố cáo theo </w:t>
      </w:r>
      <w:r w:rsidR="0098077A">
        <w:rPr>
          <w:sz w:val="28"/>
          <w:szCs w:val="28"/>
        </w:rPr>
        <w:t>đú</w:t>
      </w:r>
      <w:r>
        <w:rPr>
          <w:sz w:val="28"/>
          <w:szCs w:val="28"/>
        </w:rPr>
        <w:t>ng thẩm quyền.</w:t>
      </w:r>
    </w:p>
    <w:p w:rsidR="00405FD1" w:rsidRPr="00EE1897" w:rsidRDefault="00405FD1" w:rsidP="00EE1897">
      <w:pPr>
        <w:pStyle w:val="ListParagraph"/>
        <w:numPr>
          <w:ilvl w:val="1"/>
          <w:numId w:val="3"/>
        </w:numPr>
        <w:jc w:val="both"/>
        <w:rPr>
          <w:b/>
          <w:sz w:val="28"/>
          <w:szCs w:val="28"/>
        </w:rPr>
      </w:pPr>
      <w:r w:rsidRPr="00EE1897">
        <w:rPr>
          <w:b/>
          <w:sz w:val="28"/>
          <w:szCs w:val="28"/>
        </w:rPr>
        <w:t>Phối hợp đồng bộ và hiệu quả với các phòng ban Sở</w:t>
      </w:r>
    </w:p>
    <w:p w:rsidR="0014719D" w:rsidRDefault="0014719D" w:rsidP="0014719D">
      <w:pPr>
        <w:pStyle w:val="ListParagraph"/>
        <w:numPr>
          <w:ilvl w:val="2"/>
          <w:numId w:val="3"/>
        </w:numPr>
        <w:jc w:val="both"/>
        <w:rPr>
          <w:sz w:val="28"/>
          <w:szCs w:val="28"/>
        </w:rPr>
      </w:pPr>
      <w:r w:rsidRPr="00F860E0">
        <w:rPr>
          <w:sz w:val="28"/>
          <w:szCs w:val="28"/>
        </w:rPr>
        <w:t>Phối hợp với các phòng ban chuyên môn:</w:t>
      </w:r>
    </w:p>
    <w:p w:rsidR="003A3CAA" w:rsidRDefault="003A3CAA" w:rsidP="00DA7936">
      <w:pPr>
        <w:pStyle w:val="ListParagraph"/>
        <w:widowControl w:val="0"/>
        <w:numPr>
          <w:ilvl w:val="3"/>
          <w:numId w:val="3"/>
        </w:numPr>
        <w:tabs>
          <w:tab w:val="left" w:pos="1620"/>
        </w:tabs>
        <w:autoSpaceDE w:val="0"/>
        <w:autoSpaceDN w:val="0"/>
        <w:adjustRightInd w:val="0"/>
        <w:jc w:val="both"/>
        <w:rPr>
          <w:sz w:val="28"/>
          <w:szCs w:val="28"/>
          <w:lang w:val="es-AR"/>
        </w:rPr>
      </w:pPr>
      <w:r w:rsidRPr="00AE039A">
        <w:rPr>
          <w:sz w:val="28"/>
          <w:szCs w:val="28"/>
          <w:lang w:val="es-AR"/>
        </w:rPr>
        <w:t xml:space="preserve">Phòng </w:t>
      </w:r>
      <w:r>
        <w:rPr>
          <w:sz w:val="28"/>
          <w:szCs w:val="28"/>
          <w:lang w:val="es-AR"/>
        </w:rPr>
        <w:t xml:space="preserve">Giáo dục </w:t>
      </w:r>
      <w:r w:rsidRPr="00AE039A">
        <w:rPr>
          <w:sz w:val="28"/>
          <w:szCs w:val="28"/>
          <w:lang w:val="es-AR"/>
        </w:rPr>
        <w:t>Mầm non:</w:t>
      </w:r>
      <w:r>
        <w:rPr>
          <w:sz w:val="28"/>
          <w:szCs w:val="28"/>
          <w:lang w:val="es-AR"/>
        </w:rPr>
        <w:t xml:space="preserve"> phối hợp tổ chức các buổi tập huấn bồi dưỡng nghiệp vụ chuyên môn cho các đơn vị mầm non trực thuộc và các phòng giáo dục nhằm nâng cao hiệu quả quản lý của các đơn vị này. Phối hợp thanh tra chuyên ngành phòng </w:t>
      </w:r>
      <w:r w:rsidR="005B12C6">
        <w:rPr>
          <w:sz w:val="28"/>
          <w:szCs w:val="28"/>
          <w:lang w:val="es-AR"/>
        </w:rPr>
        <w:t>giáo dục và đào tạo</w:t>
      </w:r>
      <w:r>
        <w:rPr>
          <w:sz w:val="28"/>
          <w:szCs w:val="28"/>
          <w:lang w:val="es-AR"/>
        </w:rPr>
        <w:t xml:space="preserve"> và các trường mầm non trên địa bàn thành phố.</w:t>
      </w:r>
      <w:r w:rsidR="00392482">
        <w:rPr>
          <w:sz w:val="28"/>
          <w:szCs w:val="28"/>
          <w:lang w:val="es-AR"/>
        </w:rPr>
        <w:t xml:space="preserve"> </w:t>
      </w:r>
      <w:r w:rsidR="00392482" w:rsidRPr="00275260">
        <w:rPr>
          <w:sz w:val="28"/>
          <w:szCs w:val="28"/>
        </w:rPr>
        <w:t>Tham gia Đoàn xác minh, giải quyết khiếu nại, tố cáo khi được Giám đốc Sở Giáo dục và Đào tạo giao.</w:t>
      </w:r>
    </w:p>
    <w:p w:rsidR="003A3CAA" w:rsidRDefault="003A3CAA" w:rsidP="00DA7936">
      <w:pPr>
        <w:pStyle w:val="ListParagraph"/>
        <w:widowControl w:val="0"/>
        <w:numPr>
          <w:ilvl w:val="3"/>
          <w:numId w:val="3"/>
        </w:numPr>
        <w:tabs>
          <w:tab w:val="left" w:pos="1620"/>
        </w:tabs>
        <w:autoSpaceDE w:val="0"/>
        <w:autoSpaceDN w:val="0"/>
        <w:adjustRightInd w:val="0"/>
        <w:jc w:val="both"/>
        <w:rPr>
          <w:sz w:val="28"/>
          <w:szCs w:val="28"/>
          <w:lang w:val="es-AR"/>
        </w:rPr>
      </w:pPr>
      <w:r>
        <w:rPr>
          <w:sz w:val="28"/>
          <w:szCs w:val="28"/>
          <w:lang w:val="es-AR"/>
        </w:rPr>
        <w:t>Phòng Giáo dục Tiểu học:</w:t>
      </w:r>
      <w:r w:rsidRPr="003A3F39">
        <w:rPr>
          <w:sz w:val="28"/>
          <w:szCs w:val="28"/>
          <w:lang w:val="es-AR"/>
        </w:rPr>
        <w:t xml:space="preserve"> </w:t>
      </w:r>
      <w:r>
        <w:rPr>
          <w:sz w:val="28"/>
          <w:szCs w:val="28"/>
          <w:lang w:val="es-AR"/>
        </w:rPr>
        <w:t xml:space="preserve">phối hợp thanh tra chuyên ngành </w:t>
      </w:r>
      <w:r w:rsidR="00C11BE3">
        <w:rPr>
          <w:sz w:val="28"/>
          <w:szCs w:val="28"/>
          <w:lang w:val="es-AR"/>
        </w:rPr>
        <w:t xml:space="preserve">các </w:t>
      </w:r>
      <w:r>
        <w:rPr>
          <w:sz w:val="28"/>
          <w:szCs w:val="28"/>
          <w:lang w:val="es-AR"/>
        </w:rPr>
        <w:t xml:space="preserve">phòng </w:t>
      </w:r>
      <w:r w:rsidR="00F300E9">
        <w:rPr>
          <w:sz w:val="28"/>
          <w:szCs w:val="28"/>
          <w:lang w:val="es-AR"/>
        </w:rPr>
        <w:t xml:space="preserve">giáo </w:t>
      </w:r>
      <w:r w:rsidR="00C11BE3">
        <w:rPr>
          <w:sz w:val="28"/>
          <w:szCs w:val="28"/>
          <w:lang w:val="es-AR"/>
        </w:rPr>
        <w:t>dục và đào tạo</w:t>
      </w:r>
      <w:r>
        <w:rPr>
          <w:sz w:val="28"/>
          <w:szCs w:val="28"/>
          <w:lang w:val="es-AR"/>
        </w:rPr>
        <w:t xml:space="preserve"> và các trường Tiểu học trên địa bàn thành phố.</w:t>
      </w:r>
      <w:r w:rsidR="00392482">
        <w:rPr>
          <w:sz w:val="28"/>
          <w:szCs w:val="28"/>
          <w:lang w:val="es-AR"/>
        </w:rPr>
        <w:t xml:space="preserve"> </w:t>
      </w:r>
      <w:r w:rsidR="00392482" w:rsidRPr="00275260">
        <w:rPr>
          <w:sz w:val="28"/>
          <w:szCs w:val="28"/>
        </w:rPr>
        <w:t>Tham gia Đoàn xác minh, giải quyết khiếu nại, tố cáo khi được Giám đốc Sở Giáo dục và Đào tạo giao.</w:t>
      </w:r>
    </w:p>
    <w:p w:rsidR="00DA7936" w:rsidRDefault="00DA7936" w:rsidP="00DA7936">
      <w:pPr>
        <w:pStyle w:val="ListParagraph"/>
        <w:widowControl w:val="0"/>
        <w:numPr>
          <w:ilvl w:val="3"/>
          <w:numId w:val="3"/>
        </w:numPr>
        <w:tabs>
          <w:tab w:val="left" w:pos="1620"/>
        </w:tabs>
        <w:autoSpaceDE w:val="0"/>
        <w:autoSpaceDN w:val="0"/>
        <w:adjustRightInd w:val="0"/>
        <w:jc w:val="both"/>
        <w:rPr>
          <w:sz w:val="28"/>
          <w:szCs w:val="28"/>
          <w:lang w:val="es-AR"/>
        </w:rPr>
      </w:pPr>
      <w:r>
        <w:rPr>
          <w:sz w:val="28"/>
          <w:szCs w:val="28"/>
          <w:lang w:val="es-AR"/>
        </w:rPr>
        <w:t>Phòng Giáo dục Trung học: phối hợp thanh tra hành chính và chuyên ngành các trường THCS và THPT trên địa bàn thành phố</w:t>
      </w:r>
      <w:r w:rsidR="002B601D">
        <w:rPr>
          <w:sz w:val="28"/>
          <w:szCs w:val="28"/>
          <w:lang w:val="es-AR"/>
        </w:rPr>
        <w:t>;</w:t>
      </w:r>
      <w:r>
        <w:rPr>
          <w:sz w:val="28"/>
          <w:szCs w:val="28"/>
          <w:lang w:val="es-AR"/>
        </w:rPr>
        <w:t xml:space="preserve"> </w:t>
      </w:r>
      <w:r w:rsidR="002B601D">
        <w:rPr>
          <w:sz w:val="28"/>
          <w:szCs w:val="28"/>
          <w:lang w:val="es-AR"/>
        </w:rPr>
        <w:t xml:space="preserve">thanh tra công tác chuẩn bị trước kỳ thi THPT quốc gia; </w:t>
      </w:r>
      <w:r>
        <w:rPr>
          <w:sz w:val="28"/>
          <w:szCs w:val="28"/>
          <w:lang w:val="es-AR"/>
        </w:rPr>
        <w:t xml:space="preserve">tham gia Đoàn xác minh </w:t>
      </w:r>
      <w:r w:rsidRPr="00F860E0">
        <w:rPr>
          <w:sz w:val="28"/>
          <w:szCs w:val="28"/>
          <w:lang w:val="es-AR"/>
        </w:rPr>
        <w:t xml:space="preserve">giải quyết khiếu nại, tố cáo </w:t>
      </w:r>
      <w:r>
        <w:rPr>
          <w:sz w:val="28"/>
          <w:szCs w:val="28"/>
          <w:lang w:val="es-AR"/>
        </w:rPr>
        <w:t xml:space="preserve">do Giám Đốc </w:t>
      </w:r>
      <w:r w:rsidRPr="00F860E0">
        <w:rPr>
          <w:sz w:val="28"/>
          <w:szCs w:val="28"/>
          <w:lang w:val="es-AR"/>
        </w:rPr>
        <w:t xml:space="preserve">Sở </w:t>
      </w:r>
      <w:r>
        <w:rPr>
          <w:sz w:val="28"/>
          <w:szCs w:val="28"/>
          <w:lang w:val="es-AR"/>
        </w:rPr>
        <w:t>Giáo dục và Đào tạo giao</w:t>
      </w:r>
      <w:r w:rsidRPr="00F860E0">
        <w:rPr>
          <w:sz w:val="28"/>
          <w:szCs w:val="28"/>
          <w:lang w:val="es-AR"/>
        </w:rPr>
        <w:t>.</w:t>
      </w:r>
      <w:r>
        <w:rPr>
          <w:sz w:val="28"/>
          <w:szCs w:val="28"/>
          <w:lang w:val="es-AR"/>
        </w:rPr>
        <w:t xml:space="preserve"> Phối hợp </w:t>
      </w:r>
      <w:r w:rsidR="002B601D">
        <w:rPr>
          <w:sz w:val="28"/>
          <w:szCs w:val="28"/>
          <w:lang w:val="es-AR"/>
        </w:rPr>
        <w:t xml:space="preserve">duyệt kế hoạch các cụm thi đua và chuyên </w:t>
      </w:r>
      <w:r w:rsidR="002B601D">
        <w:rPr>
          <w:sz w:val="28"/>
          <w:szCs w:val="28"/>
          <w:lang w:val="es-AR"/>
        </w:rPr>
        <w:lastRenderedPageBreak/>
        <w:t xml:space="preserve">môn khối trung học phổ thông, qua đó trao đổi các vấn đề </w:t>
      </w:r>
      <w:r w:rsidR="006A058A">
        <w:rPr>
          <w:sz w:val="28"/>
          <w:szCs w:val="28"/>
          <w:lang w:val="es-AR"/>
        </w:rPr>
        <w:t>thiếu sót phát hiện trong quá trình thanh tra cần rút kinh nghiệm cho đội ngũ cán bộ quản lý</w:t>
      </w:r>
      <w:r>
        <w:rPr>
          <w:sz w:val="28"/>
          <w:szCs w:val="28"/>
          <w:lang w:val="es-AR"/>
        </w:rPr>
        <w:t>.</w:t>
      </w:r>
    </w:p>
    <w:p w:rsidR="00DA7936" w:rsidRDefault="00DA7936" w:rsidP="00DA7936">
      <w:pPr>
        <w:pStyle w:val="ListParagraph"/>
        <w:widowControl w:val="0"/>
        <w:numPr>
          <w:ilvl w:val="3"/>
          <w:numId w:val="3"/>
        </w:numPr>
        <w:tabs>
          <w:tab w:val="left" w:pos="1620"/>
        </w:tabs>
        <w:autoSpaceDE w:val="0"/>
        <w:autoSpaceDN w:val="0"/>
        <w:adjustRightInd w:val="0"/>
        <w:jc w:val="both"/>
        <w:rPr>
          <w:sz w:val="28"/>
          <w:szCs w:val="28"/>
          <w:lang w:val="es-AR"/>
        </w:rPr>
      </w:pPr>
      <w:r>
        <w:rPr>
          <w:sz w:val="28"/>
          <w:szCs w:val="28"/>
          <w:lang w:val="es-AR"/>
        </w:rPr>
        <w:t>Phòng Giáo dục thường xuyên: phối hợp thanh tra hành chính và thanh tra chuyên ngành các trung tâm NN-TH</w:t>
      </w:r>
      <w:r w:rsidR="005B12C6">
        <w:rPr>
          <w:sz w:val="28"/>
          <w:szCs w:val="28"/>
          <w:lang w:val="es-AR"/>
        </w:rPr>
        <w:t>-</w:t>
      </w:r>
      <w:r>
        <w:rPr>
          <w:sz w:val="28"/>
          <w:szCs w:val="28"/>
          <w:lang w:val="es-AR"/>
        </w:rPr>
        <w:t xml:space="preserve">DTHT, các trung tâm </w:t>
      </w:r>
      <w:r w:rsidR="00C11BE3">
        <w:rPr>
          <w:sz w:val="28"/>
          <w:szCs w:val="28"/>
          <w:lang w:val="es-AR"/>
        </w:rPr>
        <w:t>Giáo dục thường xuyên</w:t>
      </w:r>
      <w:r>
        <w:rPr>
          <w:sz w:val="28"/>
          <w:szCs w:val="28"/>
          <w:lang w:val="es-AR"/>
        </w:rPr>
        <w:t xml:space="preserve"> trên địa bàn theo kế hoạch đã được duyệt. Phối hợp </w:t>
      </w:r>
      <w:r w:rsidRPr="00F860E0">
        <w:rPr>
          <w:sz w:val="28"/>
          <w:szCs w:val="28"/>
          <w:lang w:val="es-AR"/>
        </w:rPr>
        <w:t xml:space="preserve">giải quyết khiếu nại, tố cáo </w:t>
      </w:r>
      <w:r>
        <w:rPr>
          <w:sz w:val="28"/>
          <w:szCs w:val="28"/>
          <w:lang w:val="es-AR"/>
        </w:rPr>
        <w:t xml:space="preserve">do Giám Đốc </w:t>
      </w:r>
      <w:r w:rsidRPr="00F860E0">
        <w:rPr>
          <w:sz w:val="28"/>
          <w:szCs w:val="28"/>
          <w:lang w:val="es-AR"/>
        </w:rPr>
        <w:t xml:space="preserve">Sở </w:t>
      </w:r>
      <w:r>
        <w:rPr>
          <w:sz w:val="28"/>
          <w:szCs w:val="28"/>
          <w:lang w:val="es-AR"/>
        </w:rPr>
        <w:t>Giáo dục và Đào tạo giao</w:t>
      </w:r>
      <w:r w:rsidRPr="00F860E0">
        <w:rPr>
          <w:sz w:val="28"/>
          <w:szCs w:val="28"/>
          <w:lang w:val="es-AR"/>
        </w:rPr>
        <w:t>.</w:t>
      </w:r>
      <w:r>
        <w:rPr>
          <w:sz w:val="28"/>
          <w:szCs w:val="28"/>
          <w:lang w:val="es-AR"/>
        </w:rPr>
        <w:t xml:space="preserve"> Phối hợp thanh tra công tác chuẩn bị trước kỳ thi THPT quốc gia.</w:t>
      </w:r>
    </w:p>
    <w:p w:rsidR="00DA7936" w:rsidRDefault="00DA7936" w:rsidP="00DA7936">
      <w:pPr>
        <w:pStyle w:val="ListParagraph"/>
        <w:widowControl w:val="0"/>
        <w:numPr>
          <w:ilvl w:val="3"/>
          <w:numId w:val="3"/>
        </w:numPr>
        <w:tabs>
          <w:tab w:val="left" w:pos="1620"/>
        </w:tabs>
        <w:autoSpaceDE w:val="0"/>
        <w:autoSpaceDN w:val="0"/>
        <w:adjustRightInd w:val="0"/>
        <w:jc w:val="both"/>
        <w:rPr>
          <w:sz w:val="28"/>
          <w:szCs w:val="28"/>
          <w:lang w:val="es-AR"/>
        </w:rPr>
      </w:pPr>
      <w:r>
        <w:rPr>
          <w:sz w:val="28"/>
          <w:szCs w:val="28"/>
          <w:lang w:val="es-AR"/>
        </w:rPr>
        <w:t>Phòng Giáo dục chuyên nghiệp và Đại học: phối hợp thanh tra hành chính và chuyên ngành các trường Cao đẳng và Trung cấp chuyên nghiệp thuộc thẩm quyền và theo kế hoạch đã được duyệt.</w:t>
      </w:r>
      <w:r w:rsidRPr="00DA7936">
        <w:rPr>
          <w:sz w:val="28"/>
          <w:szCs w:val="28"/>
          <w:lang w:val="es-AR"/>
        </w:rPr>
        <w:t xml:space="preserve"> </w:t>
      </w:r>
      <w:r>
        <w:rPr>
          <w:sz w:val="28"/>
          <w:szCs w:val="28"/>
          <w:lang w:val="es-AR"/>
        </w:rPr>
        <w:t xml:space="preserve">Phối hợp </w:t>
      </w:r>
      <w:r w:rsidRPr="00F860E0">
        <w:rPr>
          <w:sz w:val="28"/>
          <w:szCs w:val="28"/>
          <w:lang w:val="es-AR"/>
        </w:rPr>
        <w:t xml:space="preserve">giải quyết khiếu nại, tố cáo </w:t>
      </w:r>
      <w:r>
        <w:rPr>
          <w:sz w:val="28"/>
          <w:szCs w:val="28"/>
          <w:lang w:val="es-AR"/>
        </w:rPr>
        <w:t xml:space="preserve">do Giám Đốc </w:t>
      </w:r>
      <w:r w:rsidRPr="00F860E0">
        <w:rPr>
          <w:sz w:val="28"/>
          <w:szCs w:val="28"/>
          <w:lang w:val="es-AR"/>
        </w:rPr>
        <w:t xml:space="preserve">Sở </w:t>
      </w:r>
      <w:r>
        <w:rPr>
          <w:sz w:val="28"/>
          <w:szCs w:val="28"/>
          <w:lang w:val="es-AR"/>
        </w:rPr>
        <w:t>Giáo dục và Đào tạo giao</w:t>
      </w:r>
      <w:r w:rsidRPr="00F860E0">
        <w:rPr>
          <w:sz w:val="28"/>
          <w:szCs w:val="28"/>
          <w:lang w:val="es-AR"/>
        </w:rPr>
        <w:t>.</w:t>
      </w:r>
    </w:p>
    <w:p w:rsidR="00DA7936" w:rsidRDefault="00DA7936" w:rsidP="00DA7936">
      <w:pPr>
        <w:pStyle w:val="ListParagraph"/>
        <w:widowControl w:val="0"/>
        <w:numPr>
          <w:ilvl w:val="3"/>
          <w:numId w:val="3"/>
        </w:numPr>
        <w:tabs>
          <w:tab w:val="left" w:pos="1620"/>
        </w:tabs>
        <w:autoSpaceDE w:val="0"/>
        <w:autoSpaceDN w:val="0"/>
        <w:adjustRightInd w:val="0"/>
        <w:jc w:val="both"/>
        <w:rPr>
          <w:sz w:val="28"/>
          <w:szCs w:val="28"/>
          <w:lang w:val="es-AR"/>
        </w:rPr>
      </w:pPr>
      <w:r>
        <w:rPr>
          <w:sz w:val="28"/>
          <w:szCs w:val="28"/>
          <w:lang w:val="es-AR"/>
        </w:rPr>
        <w:t>Phòng Quản lý cơ sở giáo dục ngoài công lập: phối hợp thanh tra hành chính và chuyên ngành các CSGD ngoài công lập, các trung tâm tư vấn du học. Phối hợp giải quyết khiếu nại, tố cáo liên quan đến các CSGD ngoài công lập trên địa bàn</w:t>
      </w:r>
      <w:r w:rsidRPr="00DA7936">
        <w:rPr>
          <w:sz w:val="28"/>
          <w:szCs w:val="28"/>
          <w:lang w:val="es-AR"/>
        </w:rPr>
        <w:t xml:space="preserve"> </w:t>
      </w:r>
      <w:r>
        <w:rPr>
          <w:sz w:val="28"/>
          <w:szCs w:val="28"/>
          <w:lang w:val="es-AR"/>
        </w:rPr>
        <w:t xml:space="preserve">do Giám Đốc </w:t>
      </w:r>
      <w:r w:rsidRPr="00F860E0">
        <w:rPr>
          <w:sz w:val="28"/>
          <w:szCs w:val="28"/>
          <w:lang w:val="es-AR"/>
        </w:rPr>
        <w:t xml:space="preserve">Sở </w:t>
      </w:r>
      <w:r>
        <w:rPr>
          <w:sz w:val="28"/>
          <w:szCs w:val="28"/>
          <w:lang w:val="es-AR"/>
        </w:rPr>
        <w:t>Giáo dục và Đào tạo giao.</w:t>
      </w:r>
    </w:p>
    <w:p w:rsidR="00DA7936" w:rsidRPr="00F860E0" w:rsidRDefault="00DA7936" w:rsidP="00DA7936">
      <w:pPr>
        <w:pStyle w:val="ListParagraph"/>
        <w:widowControl w:val="0"/>
        <w:numPr>
          <w:ilvl w:val="3"/>
          <w:numId w:val="3"/>
        </w:numPr>
        <w:tabs>
          <w:tab w:val="left" w:pos="1620"/>
        </w:tabs>
        <w:autoSpaceDE w:val="0"/>
        <w:autoSpaceDN w:val="0"/>
        <w:adjustRightInd w:val="0"/>
        <w:jc w:val="both"/>
        <w:rPr>
          <w:sz w:val="28"/>
          <w:szCs w:val="28"/>
          <w:lang w:val="es-AR"/>
        </w:rPr>
      </w:pPr>
      <w:r>
        <w:rPr>
          <w:sz w:val="28"/>
          <w:szCs w:val="28"/>
          <w:lang w:val="es-AR"/>
        </w:rPr>
        <w:t>Phòng Công tác Học sinh - Sinh viên: phối hợp tập huấn cho các cơ sở và tổ chức thanh tra hành chính, chuyên ngành liên quan đến công tác nội trú, an toàn trường học đối với các cơ sở giáo dục thuộc thẩm quyền quản lý trên địa bàn thành phố.</w:t>
      </w:r>
      <w:r w:rsidRPr="00DA7936">
        <w:rPr>
          <w:sz w:val="28"/>
          <w:szCs w:val="28"/>
          <w:lang w:val="es-AR"/>
        </w:rPr>
        <w:t xml:space="preserve"> </w:t>
      </w:r>
      <w:r>
        <w:rPr>
          <w:sz w:val="28"/>
          <w:szCs w:val="28"/>
          <w:lang w:val="es-AR"/>
        </w:rPr>
        <w:t>Phối hợp thanh tra công tác chuẩn bị trước kỳ thi THPT quốc gia.</w:t>
      </w:r>
    </w:p>
    <w:p w:rsidR="00405FD1" w:rsidRDefault="001B054E" w:rsidP="00405FD1">
      <w:pPr>
        <w:pStyle w:val="ListParagraph"/>
        <w:numPr>
          <w:ilvl w:val="2"/>
          <w:numId w:val="3"/>
        </w:numPr>
        <w:jc w:val="both"/>
        <w:rPr>
          <w:sz w:val="28"/>
          <w:szCs w:val="28"/>
          <w:lang w:val="es-AR"/>
        </w:rPr>
      </w:pPr>
      <w:r w:rsidRPr="00BE7332">
        <w:rPr>
          <w:sz w:val="28"/>
          <w:szCs w:val="28"/>
          <w:lang w:val="es-AR"/>
        </w:rPr>
        <w:t>Phối hợp vớ</w:t>
      </w:r>
      <w:r w:rsidR="00D979B6" w:rsidRPr="00BE7332">
        <w:rPr>
          <w:sz w:val="28"/>
          <w:szCs w:val="28"/>
          <w:lang w:val="es-AR"/>
        </w:rPr>
        <w:t>i các phòng quản lý:</w:t>
      </w:r>
    </w:p>
    <w:p w:rsidR="00DA7936" w:rsidRDefault="00DA7936" w:rsidP="00DA7936">
      <w:pPr>
        <w:pStyle w:val="ListParagraph"/>
        <w:numPr>
          <w:ilvl w:val="3"/>
          <w:numId w:val="3"/>
        </w:numPr>
        <w:jc w:val="both"/>
        <w:rPr>
          <w:sz w:val="28"/>
          <w:szCs w:val="28"/>
          <w:lang w:val="es-AR"/>
        </w:rPr>
      </w:pPr>
      <w:r w:rsidRPr="00A765BC">
        <w:rPr>
          <w:sz w:val="28"/>
          <w:szCs w:val="28"/>
          <w:lang w:val="es-AR"/>
        </w:rPr>
        <w:t xml:space="preserve">Phòng Khảo thí và </w:t>
      </w:r>
      <w:r w:rsidR="00050ED9">
        <w:rPr>
          <w:sz w:val="28"/>
          <w:szCs w:val="28"/>
          <w:lang w:val="es-AR"/>
        </w:rPr>
        <w:t>kiểm định chất lượng giáo dục</w:t>
      </w:r>
      <w:r>
        <w:rPr>
          <w:sz w:val="28"/>
          <w:szCs w:val="28"/>
          <w:lang w:val="es-AR"/>
        </w:rPr>
        <w:t>:</w:t>
      </w:r>
      <w:r w:rsidRPr="00D03485">
        <w:rPr>
          <w:sz w:val="28"/>
          <w:szCs w:val="28"/>
          <w:lang w:val="es-AR"/>
        </w:rPr>
        <w:t xml:space="preserve"> </w:t>
      </w:r>
      <w:r>
        <w:rPr>
          <w:sz w:val="28"/>
          <w:szCs w:val="28"/>
          <w:lang w:val="es-AR"/>
        </w:rPr>
        <w:t>phối hợp tổ chức thanh tra các kỳ thi do Sở chủ trì tổ chức như THPT QG, kỳ thi tuyển sinh lớp 10, kỳ thi cấp chứng chỉ Ngoại ngữ, Tin học, kỳ thi Nghề học sinh THCS và THPT,… Phối hợp thanh tra độc lập Kiểm định chất lượng giáo dục theo Thông tư 42/2012/TT-BGDĐT ngày 23 tháng 11 năm 2012 của Bộ Giáo dục và Đào tạo.</w:t>
      </w:r>
    </w:p>
    <w:p w:rsidR="00DA7936" w:rsidRDefault="00DA7936" w:rsidP="00DA7936">
      <w:pPr>
        <w:pStyle w:val="ListParagraph"/>
        <w:numPr>
          <w:ilvl w:val="3"/>
          <w:numId w:val="3"/>
        </w:numPr>
        <w:jc w:val="both"/>
        <w:rPr>
          <w:sz w:val="28"/>
          <w:szCs w:val="28"/>
          <w:lang w:val="es-AR"/>
        </w:rPr>
      </w:pPr>
      <w:r>
        <w:rPr>
          <w:sz w:val="28"/>
          <w:szCs w:val="28"/>
          <w:lang w:val="es-AR"/>
        </w:rPr>
        <w:t>Phòng Tổ chức Cán bộ: phối hợp tổ chức giám sát việc tuyển dụng viên chức ngành Giáo dục và Đào tạo hàng năm, phối hợp thanh tra hành chính, thanh tra chuyên ngành và giải quyết khiếu nại, tố cáo các cơ sở giáo dục theo thẩm quyền và theo chỉ đạo của Giám Đố</w:t>
      </w:r>
      <w:r w:rsidR="00D615C3">
        <w:rPr>
          <w:sz w:val="28"/>
          <w:szCs w:val="28"/>
          <w:lang w:val="es-AR"/>
        </w:rPr>
        <w:t>c Sở</w:t>
      </w:r>
      <w:r>
        <w:rPr>
          <w:sz w:val="28"/>
          <w:szCs w:val="28"/>
          <w:lang w:val="es-AR"/>
        </w:rPr>
        <w:t>.</w:t>
      </w:r>
    </w:p>
    <w:p w:rsidR="0001661B" w:rsidRDefault="0001661B" w:rsidP="00DA7936">
      <w:pPr>
        <w:pStyle w:val="ListParagraph"/>
        <w:numPr>
          <w:ilvl w:val="3"/>
          <w:numId w:val="3"/>
        </w:numPr>
        <w:jc w:val="both"/>
        <w:rPr>
          <w:sz w:val="28"/>
          <w:szCs w:val="28"/>
          <w:lang w:val="es-AR"/>
        </w:rPr>
      </w:pPr>
      <w:r>
        <w:rPr>
          <w:sz w:val="28"/>
          <w:szCs w:val="28"/>
          <w:lang w:val="es-AR"/>
        </w:rPr>
        <w:t>Phòng Kế hoạch Tài chính: phối hợp thanh tra hành chính, thanh tra chuyên ngành và giải quyết khiếu nại, tố cáo các cơ sở giáo dục theo thẩm quyền khi có yêu cầu và theo chỉ đạo của Giám Đốc Sở. Phối hợp tập huấn nghiệp vụ tài chính cho các cơ sở theo kế hoạch.</w:t>
      </w:r>
    </w:p>
    <w:p w:rsidR="0001661B" w:rsidRDefault="0001661B" w:rsidP="00DA7936">
      <w:pPr>
        <w:pStyle w:val="ListParagraph"/>
        <w:numPr>
          <w:ilvl w:val="3"/>
          <w:numId w:val="3"/>
        </w:numPr>
        <w:jc w:val="both"/>
        <w:rPr>
          <w:sz w:val="28"/>
          <w:szCs w:val="28"/>
          <w:lang w:val="es-AR"/>
        </w:rPr>
      </w:pPr>
      <w:r>
        <w:rPr>
          <w:sz w:val="28"/>
          <w:szCs w:val="28"/>
          <w:lang w:val="es-AR"/>
        </w:rPr>
        <w:t>Phòng Pháp chế: phối hợp kiểm tra việc thực hiện công tác giáo dục và phổ biến pháp luật ở các cơ sở giáo dục.</w:t>
      </w:r>
      <w:r w:rsidRPr="0001661B">
        <w:rPr>
          <w:sz w:val="28"/>
          <w:szCs w:val="28"/>
          <w:lang w:val="es-AR"/>
        </w:rPr>
        <w:t xml:space="preserve"> </w:t>
      </w:r>
      <w:r>
        <w:rPr>
          <w:sz w:val="28"/>
          <w:szCs w:val="28"/>
          <w:lang w:val="es-AR"/>
        </w:rPr>
        <w:t xml:space="preserve">Phối hợp giải quyết khiếu nại, tố cáo liên quan đến </w:t>
      </w:r>
      <w:r>
        <w:rPr>
          <w:sz w:val="28"/>
          <w:szCs w:val="28"/>
          <w:lang w:val="es-AR"/>
        </w:rPr>
        <w:lastRenderedPageBreak/>
        <w:t>các CSGD trên địa bàn</w:t>
      </w:r>
      <w:r w:rsidRPr="00DA7936">
        <w:rPr>
          <w:sz w:val="28"/>
          <w:szCs w:val="28"/>
          <w:lang w:val="es-AR"/>
        </w:rPr>
        <w:t xml:space="preserve"> </w:t>
      </w:r>
      <w:r>
        <w:rPr>
          <w:sz w:val="28"/>
          <w:szCs w:val="28"/>
          <w:lang w:val="es-AR"/>
        </w:rPr>
        <w:t xml:space="preserve">do Giám Đốc </w:t>
      </w:r>
      <w:r w:rsidRPr="00F860E0">
        <w:rPr>
          <w:sz w:val="28"/>
          <w:szCs w:val="28"/>
          <w:lang w:val="es-AR"/>
        </w:rPr>
        <w:t xml:space="preserve">Sở </w:t>
      </w:r>
      <w:r>
        <w:rPr>
          <w:sz w:val="28"/>
          <w:szCs w:val="28"/>
          <w:lang w:val="es-AR"/>
        </w:rPr>
        <w:t>Giáo dục và Đào tạo giao. Phối hợp rà soát và ban hành văn bản theo thẩm quyền.</w:t>
      </w:r>
    </w:p>
    <w:p w:rsidR="0001661B" w:rsidRPr="00BE7332" w:rsidRDefault="0001661B" w:rsidP="00DA7936">
      <w:pPr>
        <w:pStyle w:val="ListParagraph"/>
        <w:numPr>
          <w:ilvl w:val="3"/>
          <w:numId w:val="3"/>
        </w:numPr>
        <w:jc w:val="both"/>
        <w:rPr>
          <w:sz w:val="28"/>
          <w:szCs w:val="28"/>
          <w:lang w:val="es-AR"/>
        </w:rPr>
      </w:pPr>
      <w:r>
        <w:rPr>
          <w:sz w:val="28"/>
          <w:szCs w:val="28"/>
          <w:lang w:val="es-AR"/>
        </w:rPr>
        <w:t>Văn phòng Sở: phối hợp chuẩn bị phương tiện, nhân sự và kinh phí thực hiện các cuộc thanh tra định kỳ theo kế hoạch và tập huấn công tác của thanh tra Sở. Giám sát việc hủy các phôi bằng hư định kỳ. Phối hợp tiếp các đoàn thanh kiểm tra bên ngoài đối với Sở.</w:t>
      </w:r>
      <w:r w:rsidRPr="00C12210">
        <w:rPr>
          <w:sz w:val="28"/>
          <w:szCs w:val="28"/>
          <w:lang w:val="es-AR"/>
        </w:rPr>
        <w:t xml:space="preserve"> </w:t>
      </w:r>
      <w:r>
        <w:rPr>
          <w:sz w:val="28"/>
          <w:szCs w:val="28"/>
          <w:lang w:val="es-AR"/>
        </w:rPr>
        <w:t xml:space="preserve">Phối hợp thanh tra hành chính, thanh tra chuyên ngành các </w:t>
      </w:r>
      <w:r w:rsidR="00050ED9">
        <w:rPr>
          <w:sz w:val="28"/>
          <w:szCs w:val="28"/>
          <w:lang w:val="es-AR"/>
        </w:rPr>
        <w:t>phòng giáo dục và đào tạo</w:t>
      </w:r>
      <w:r>
        <w:rPr>
          <w:sz w:val="28"/>
          <w:szCs w:val="28"/>
          <w:lang w:val="es-AR"/>
        </w:rPr>
        <w:t xml:space="preserve"> và các cơ sở giáo dục theo thẩm quyền.</w:t>
      </w:r>
      <w:r w:rsidRPr="0001661B">
        <w:rPr>
          <w:sz w:val="28"/>
          <w:szCs w:val="28"/>
          <w:lang w:val="es-AR"/>
        </w:rPr>
        <w:t xml:space="preserve"> </w:t>
      </w:r>
      <w:r>
        <w:rPr>
          <w:sz w:val="28"/>
          <w:szCs w:val="28"/>
          <w:lang w:val="es-AR"/>
        </w:rPr>
        <w:t xml:space="preserve">Phối hợp tổ chức tiếp công dân và giải quyết khiếu nại, tố cáo liên quan đến các </w:t>
      </w:r>
      <w:r w:rsidR="00050ED9">
        <w:rPr>
          <w:sz w:val="28"/>
          <w:szCs w:val="28"/>
          <w:lang w:val="es-AR"/>
        </w:rPr>
        <w:t>cơ sở giáo dục</w:t>
      </w:r>
      <w:r>
        <w:rPr>
          <w:sz w:val="28"/>
          <w:szCs w:val="28"/>
          <w:lang w:val="es-AR"/>
        </w:rPr>
        <w:t xml:space="preserve"> trên địa bàn</w:t>
      </w:r>
      <w:r w:rsidRPr="00DA7936">
        <w:rPr>
          <w:sz w:val="28"/>
          <w:szCs w:val="28"/>
          <w:lang w:val="es-AR"/>
        </w:rPr>
        <w:t xml:space="preserve"> </w:t>
      </w:r>
      <w:r>
        <w:rPr>
          <w:sz w:val="28"/>
          <w:szCs w:val="28"/>
          <w:lang w:val="es-AR"/>
        </w:rPr>
        <w:t xml:space="preserve">do Giám Đốc </w:t>
      </w:r>
      <w:r w:rsidRPr="00F860E0">
        <w:rPr>
          <w:sz w:val="28"/>
          <w:szCs w:val="28"/>
          <w:lang w:val="es-AR"/>
        </w:rPr>
        <w:t xml:space="preserve">Sở </w:t>
      </w:r>
      <w:r>
        <w:rPr>
          <w:sz w:val="28"/>
          <w:szCs w:val="28"/>
          <w:lang w:val="es-AR"/>
        </w:rPr>
        <w:t>Giáo dục và Đào tạo giao.</w:t>
      </w:r>
    </w:p>
    <w:p w:rsidR="00D979B6" w:rsidRDefault="00056BB9" w:rsidP="00D979B6">
      <w:pPr>
        <w:pStyle w:val="ListParagraph"/>
        <w:numPr>
          <w:ilvl w:val="2"/>
          <w:numId w:val="3"/>
        </w:numPr>
        <w:jc w:val="both"/>
        <w:rPr>
          <w:sz w:val="28"/>
          <w:szCs w:val="28"/>
          <w:lang w:val="es-AR"/>
        </w:rPr>
      </w:pPr>
      <w:r w:rsidRPr="00BE7332">
        <w:rPr>
          <w:sz w:val="28"/>
          <w:szCs w:val="28"/>
          <w:lang w:val="es-AR"/>
        </w:rPr>
        <w:t xml:space="preserve">Phối hợp với các </w:t>
      </w:r>
      <w:r w:rsidR="0040373A">
        <w:rPr>
          <w:sz w:val="28"/>
          <w:szCs w:val="28"/>
          <w:lang w:val="es-AR"/>
        </w:rPr>
        <w:t>cơ quan có liên quan</w:t>
      </w:r>
    </w:p>
    <w:p w:rsidR="00704B8D" w:rsidRDefault="00704B8D" w:rsidP="00704B8D">
      <w:pPr>
        <w:pStyle w:val="ListParagraph"/>
        <w:numPr>
          <w:ilvl w:val="3"/>
          <w:numId w:val="3"/>
        </w:numPr>
        <w:jc w:val="both"/>
        <w:rPr>
          <w:sz w:val="28"/>
          <w:szCs w:val="28"/>
          <w:lang w:val="es-AR"/>
        </w:rPr>
      </w:pPr>
      <w:r>
        <w:rPr>
          <w:sz w:val="28"/>
          <w:szCs w:val="28"/>
          <w:lang w:val="es-AR"/>
        </w:rPr>
        <w:t xml:space="preserve">VP Đảng ủy: phối hợp thanh kiểm tra việc giải quyết khiếu nại, tố cáo, phản ánh có liên quan đến Cán bộ - Đảng viên của ngành </w:t>
      </w:r>
      <w:r w:rsidR="00050ED9">
        <w:rPr>
          <w:sz w:val="28"/>
          <w:szCs w:val="28"/>
          <w:lang w:val="es-AR"/>
        </w:rPr>
        <w:t>giáo dục và đào tạo</w:t>
      </w:r>
      <w:r>
        <w:rPr>
          <w:sz w:val="28"/>
          <w:szCs w:val="28"/>
          <w:lang w:val="es-AR"/>
        </w:rPr>
        <w:t xml:space="preserve"> thành phố.</w:t>
      </w:r>
    </w:p>
    <w:p w:rsidR="00704B8D" w:rsidRDefault="00704B8D" w:rsidP="00704B8D">
      <w:pPr>
        <w:pStyle w:val="ListParagraph"/>
        <w:numPr>
          <w:ilvl w:val="3"/>
          <w:numId w:val="3"/>
        </w:numPr>
        <w:jc w:val="both"/>
        <w:rPr>
          <w:sz w:val="28"/>
          <w:szCs w:val="28"/>
          <w:lang w:val="es-AR"/>
        </w:rPr>
      </w:pPr>
      <w:r>
        <w:rPr>
          <w:sz w:val="28"/>
          <w:szCs w:val="28"/>
          <w:lang w:val="es-AR"/>
        </w:rPr>
        <w:t>Công đoàn Ngành:</w:t>
      </w:r>
      <w:r w:rsidRPr="00FE294B">
        <w:rPr>
          <w:sz w:val="28"/>
          <w:szCs w:val="28"/>
          <w:lang w:val="es-AR"/>
        </w:rPr>
        <w:t xml:space="preserve"> </w:t>
      </w:r>
      <w:r>
        <w:rPr>
          <w:sz w:val="28"/>
          <w:szCs w:val="28"/>
          <w:lang w:val="es-AR"/>
        </w:rPr>
        <w:t xml:space="preserve">phối hợp thanh kiểm tra việc giải quyết khiếu nại, tố cáo, phản ánh có liên quan đến việc thực hiện Quy chế dân chủ và chế độ chính sách của người lao động trong ngành giáo dục, đào tạo thành phố. Phối hợp với Đoàn thanh tra để kiểm tra </w:t>
      </w:r>
      <w:r w:rsidR="00392482" w:rsidRPr="00392482">
        <w:rPr>
          <w:sz w:val="28"/>
          <w:szCs w:val="28"/>
          <w:lang w:val="en"/>
        </w:rPr>
        <w:t>các vấn đề có liên quan đến hoạt động</w:t>
      </w:r>
      <w:r w:rsidR="00392482">
        <w:rPr>
          <w:sz w:val="28"/>
          <w:szCs w:val="28"/>
          <w:lang w:val="es-AR"/>
        </w:rPr>
        <w:t xml:space="preserve"> </w:t>
      </w:r>
      <w:r>
        <w:rPr>
          <w:sz w:val="28"/>
          <w:szCs w:val="28"/>
          <w:lang w:val="es-AR"/>
        </w:rPr>
        <w:t>công đoàn khi cần thiết.</w:t>
      </w:r>
    </w:p>
    <w:p w:rsidR="00704B8D" w:rsidRDefault="00704B8D" w:rsidP="00704B8D">
      <w:pPr>
        <w:pStyle w:val="ListParagraph"/>
        <w:numPr>
          <w:ilvl w:val="3"/>
          <w:numId w:val="3"/>
        </w:numPr>
        <w:jc w:val="both"/>
        <w:rPr>
          <w:sz w:val="28"/>
          <w:szCs w:val="28"/>
          <w:lang w:val="es-AR"/>
        </w:rPr>
      </w:pPr>
      <w:r>
        <w:rPr>
          <w:sz w:val="28"/>
          <w:szCs w:val="28"/>
          <w:lang w:val="es-AR"/>
        </w:rPr>
        <w:t xml:space="preserve">Ban Quản lý dự án và Đầu tư: phối hợp trong quá trình thanh tra chuyên ngành các phòng </w:t>
      </w:r>
      <w:r w:rsidR="00050ED9">
        <w:rPr>
          <w:sz w:val="28"/>
          <w:szCs w:val="28"/>
          <w:lang w:val="es-AR"/>
        </w:rPr>
        <w:t>giáo dục và đào tạo</w:t>
      </w:r>
      <w:r>
        <w:rPr>
          <w:sz w:val="28"/>
          <w:szCs w:val="28"/>
          <w:lang w:val="es-AR"/>
        </w:rPr>
        <w:t xml:space="preserve"> về quy hoạch mạng lưới trường lớp. Phối hợp giải quyết các vấn đề khiếu nại, tố cáo đến lĩnh vực xây dựng và sửa chữa </w:t>
      </w:r>
      <w:r w:rsidR="00AF7014">
        <w:rPr>
          <w:sz w:val="28"/>
          <w:szCs w:val="28"/>
          <w:lang w:val="es-AR"/>
        </w:rPr>
        <w:t>cơ sở vật chất</w:t>
      </w:r>
      <w:r>
        <w:rPr>
          <w:sz w:val="28"/>
          <w:szCs w:val="28"/>
          <w:lang w:val="es-AR"/>
        </w:rPr>
        <w:t xml:space="preserve"> trường học.</w:t>
      </w:r>
    </w:p>
    <w:p w:rsidR="00704B8D" w:rsidRDefault="00704B8D" w:rsidP="00704B8D">
      <w:pPr>
        <w:pStyle w:val="ListParagraph"/>
        <w:numPr>
          <w:ilvl w:val="3"/>
          <w:numId w:val="3"/>
        </w:numPr>
        <w:jc w:val="both"/>
        <w:rPr>
          <w:sz w:val="28"/>
          <w:szCs w:val="28"/>
          <w:lang w:val="es-AR"/>
        </w:rPr>
      </w:pPr>
      <w:r>
        <w:rPr>
          <w:sz w:val="28"/>
          <w:szCs w:val="28"/>
          <w:lang w:val="es-AR"/>
        </w:rPr>
        <w:t>Trung tâm Ngoại ngữ - Tin học: kiểm tra, giám sát việc phân phối đề thi và tổ chức coi thi chứng chỉ Cambridge, chứng chỉ ngoại ngữ, tin học.</w:t>
      </w:r>
    </w:p>
    <w:p w:rsidR="00704B8D" w:rsidRDefault="00D33E53" w:rsidP="00704B8D">
      <w:pPr>
        <w:pStyle w:val="ListParagraph"/>
        <w:numPr>
          <w:ilvl w:val="3"/>
          <w:numId w:val="3"/>
        </w:numPr>
        <w:jc w:val="both"/>
        <w:rPr>
          <w:sz w:val="28"/>
          <w:szCs w:val="28"/>
          <w:lang w:val="es-AR"/>
        </w:rPr>
      </w:pPr>
      <w:r>
        <w:rPr>
          <w:sz w:val="28"/>
          <w:szCs w:val="28"/>
          <w:lang w:val="es-AR"/>
        </w:rPr>
        <w:t xml:space="preserve">Trung tâm Thông tin và Chương trình giáo dục: tập huấn cho phòng thanh tra về sử dụng các phần mềm quản lý công việc (nếu có yêu cầu) và giải quyết các sự cố về đường truyền và mạng nội bộ; tham gia đoàn thanh tra để kiểm tra và thúc đẩy các hoạt động trong lĩnh vực ứng dụng CNTT trong giáo dục. Phối hợp xây dựng website thanh tra sở trên cổng thông tin của Sở </w:t>
      </w:r>
      <w:r w:rsidR="00E1768F">
        <w:rPr>
          <w:sz w:val="28"/>
          <w:szCs w:val="28"/>
          <w:lang w:val="es-AR"/>
        </w:rPr>
        <w:t>Giáo dục và Đào tạo</w:t>
      </w:r>
      <w:r>
        <w:rPr>
          <w:sz w:val="28"/>
          <w:szCs w:val="28"/>
          <w:lang w:val="es-AR"/>
        </w:rPr>
        <w:t>.</w:t>
      </w:r>
    </w:p>
    <w:p w:rsidR="00633302" w:rsidRDefault="00633302">
      <w:pPr>
        <w:spacing w:after="0" w:line="240" w:lineRule="auto"/>
        <w:rPr>
          <w:b/>
          <w:sz w:val="28"/>
          <w:szCs w:val="28"/>
          <w:lang w:val="es-AR"/>
        </w:rPr>
      </w:pPr>
      <w:r>
        <w:rPr>
          <w:b/>
          <w:sz w:val="28"/>
          <w:szCs w:val="28"/>
          <w:lang w:val="es-AR"/>
        </w:rPr>
        <w:br w:type="page"/>
      </w:r>
    </w:p>
    <w:p w:rsidR="00662ACB" w:rsidRDefault="00662ACB" w:rsidP="00662ACB">
      <w:pPr>
        <w:pStyle w:val="ListParagraph"/>
        <w:numPr>
          <w:ilvl w:val="0"/>
          <w:numId w:val="3"/>
        </w:numPr>
        <w:jc w:val="both"/>
        <w:rPr>
          <w:b/>
          <w:sz w:val="28"/>
          <w:szCs w:val="28"/>
          <w:lang w:val="es-AR"/>
        </w:rPr>
      </w:pPr>
      <w:r w:rsidRPr="00662ACB">
        <w:rPr>
          <w:b/>
          <w:sz w:val="28"/>
          <w:szCs w:val="28"/>
          <w:lang w:val="es-AR"/>
        </w:rPr>
        <w:lastRenderedPageBreak/>
        <w:t>PHÂN CÔNG NHIỆM VỤ TỪNG THÀNH VIÊN CỦA THANH TRA SỞ</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83"/>
        <w:gridCol w:w="1114"/>
        <w:gridCol w:w="5069"/>
      </w:tblGrid>
      <w:tr w:rsidR="00242EDF" w:rsidRPr="00B80431">
        <w:trPr>
          <w:trHeight w:val="578"/>
        </w:trPr>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b/>
                <w:sz w:val="28"/>
                <w:szCs w:val="28"/>
              </w:rPr>
              <w:t>TT</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b/>
                <w:sz w:val="28"/>
                <w:szCs w:val="28"/>
              </w:rPr>
              <w:t>Họ và tên</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b/>
                <w:sz w:val="28"/>
                <w:szCs w:val="28"/>
              </w:rPr>
              <w:t>Chức vụ</w:t>
            </w:r>
          </w:p>
        </w:tc>
        <w:tc>
          <w:tcPr>
            <w:tcW w:w="5069"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b/>
                <w:sz w:val="28"/>
                <w:szCs w:val="28"/>
              </w:rPr>
              <w:t>Công tác phụ trách</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1</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 xml:space="preserve">Phạm Thanh </w:t>
            </w:r>
            <w:smartTag w:uri="urn:schemas-microsoft-com:office:smarttags" w:element="place">
              <w:smartTag w:uri="urn:schemas-microsoft-com:office:smarttags" w:element="country-region">
                <w:r w:rsidRPr="00B80431">
                  <w:rPr>
                    <w:sz w:val="28"/>
                    <w:szCs w:val="28"/>
                  </w:rPr>
                  <w:t>Nam</w:t>
                </w:r>
              </w:smartTag>
            </w:smartTag>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Chánh Thanh tra</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4E6F71">
            <w:pPr>
              <w:jc w:val="both"/>
            </w:pPr>
            <w:r w:rsidRPr="00B80431">
              <w:rPr>
                <w:sz w:val="28"/>
                <w:szCs w:val="28"/>
              </w:rPr>
              <w:t xml:space="preserve">Phụ trách chung; công tác tổ chức; </w:t>
            </w:r>
            <w:r>
              <w:rPr>
                <w:sz w:val="28"/>
                <w:szCs w:val="28"/>
              </w:rPr>
              <w:t xml:space="preserve">TCD, </w:t>
            </w:r>
            <w:r w:rsidRPr="00B80431">
              <w:rPr>
                <w:sz w:val="28"/>
                <w:szCs w:val="28"/>
              </w:rPr>
              <w:t xml:space="preserve">giải quyết </w:t>
            </w:r>
            <w:r>
              <w:rPr>
                <w:sz w:val="28"/>
                <w:szCs w:val="28"/>
              </w:rPr>
              <w:t>KNTC</w:t>
            </w:r>
            <w:r w:rsidRPr="00B80431">
              <w:rPr>
                <w:sz w:val="28"/>
                <w:szCs w:val="28"/>
              </w:rPr>
              <w:t xml:space="preserve"> thuộc thẩm quyền. Phối hợp giải quyết các vụ việc chồng lấn.</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2</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Nguyễn Quang Sơn</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Phó Chánh Thanh tra</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2B3BB0">
            <w:pPr>
              <w:pStyle w:val="ListParagraph"/>
              <w:spacing w:after="0"/>
              <w:ind w:left="0"/>
              <w:jc w:val="both"/>
              <w:rPr>
                <w:sz w:val="28"/>
                <w:szCs w:val="28"/>
              </w:rPr>
            </w:pPr>
            <w:r w:rsidRPr="00B80431">
              <w:rPr>
                <w:sz w:val="28"/>
                <w:szCs w:val="28"/>
              </w:rPr>
              <w:t xml:space="preserve">Phụ trách </w:t>
            </w:r>
            <w:r>
              <w:rPr>
                <w:sz w:val="28"/>
                <w:szCs w:val="28"/>
              </w:rPr>
              <w:t xml:space="preserve">chung </w:t>
            </w:r>
            <w:r w:rsidRPr="00B80431">
              <w:rPr>
                <w:sz w:val="28"/>
                <w:szCs w:val="28"/>
              </w:rPr>
              <w:t>công tác th</w:t>
            </w:r>
            <w:r>
              <w:rPr>
                <w:sz w:val="28"/>
                <w:szCs w:val="28"/>
              </w:rPr>
              <w:t>.</w:t>
            </w:r>
            <w:r w:rsidRPr="00B80431">
              <w:rPr>
                <w:sz w:val="28"/>
                <w:szCs w:val="28"/>
              </w:rPr>
              <w:t>tra và g</w:t>
            </w:r>
            <w:r>
              <w:rPr>
                <w:sz w:val="28"/>
                <w:szCs w:val="28"/>
              </w:rPr>
              <w:t>/</w:t>
            </w:r>
            <w:r w:rsidRPr="00B80431">
              <w:rPr>
                <w:sz w:val="28"/>
                <w:szCs w:val="28"/>
              </w:rPr>
              <w:t>quyết KN,TC khu vực PGD và các CSGD thuộc quận, huyện và các trường MN trực thuộc Sở, phụ trách địa bàn quận 1, 2,</w:t>
            </w:r>
            <w:r>
              <w:rPr>
                <w:sz w:val="28"/>
                <w:szCs w:val="28"/>
              </w:rPr>
              <w:t xml:space="preserve"> 3,</w:t>
            </w:r>
            <w:r w:rsidRPr="00B80431">
              <w:rPr>
                <w:sz w:val="28"/>
                <w:szCs w:val="28"/>
              </w:rPr>
              <w:t xml:space="preserve"> </w:t>
            </w:r>
            <w:r>
              <w:rPr>
                <w:sz w:val="28"/>
                <w:szCs w:val="28"/>
              </w:rPr>
              <w:t>4</w:t>
            </w:r>
            <w:r w:rsidRPr="00B80431">
              <w:rPr>
                <w:sz w:val="28"/>
                <w:szCs w:val="28"/>
              </w:rPr>
              <w:t xml:space="preserve">, 5, </w:t>
            </w:r>
            <w:r>
              <w:rPr>
                <w:sz w:val="28"/>
                <w:szCs w:val="28"/>
              </w:rPr>
              <w:t>H.Môn</w:t>
            </w:r>
            <w:r w:rsidRPr="00B80431">
              <w:rPr>
                <w:sz w:val="28"/>
                <w:szCs w:val="28"/>
              </w:rPr>
              <w:t xml:space="preserve">, </w:t>
            </w:r>
            <w:r w:rsidRPr="00F70A73">
              <w:rPr>
                <w:sz w:val="28"/>
                <w:szCs w:val="28"/>
              </w:rPr>
              <w:t>Gò Vấp</w:t>
            </w:r>
            <w:r w:rsidRPr="00B80431">
              <w:rPr>
                <w:sz w:val="28"/>
                <w:szCs w:val="28"/>
              </w:rPr>
              <w:t xml:space="preserve"> và C.Giờ. </w:t>
            </w:r>
            <w:r>
              <w:rPr>
                <w:sz w:val="28"/>
                <w:szCs w:val="28"/>
              </w:rPr>
              <w:t>Trung tâm</w:t>
            </w:r>
            <w:r w:rsidRPr="00B80431">
              <w:rPr>
                <w:sz w:val="28"/>
                <w:szCs w:val="28"/>
              </w:rPr>
              <w:t xml:space="preserve"> NN-TH, </w:t>
            </w:r>
            <w:r>
              <w:rPr>
                <w:sz w:val="28"/>
                <w:szCs w:val="28"/>
              </w:rPr>
              <w:t>TVDH, DT-HT</w:t>
            </w:r>
            <w:r w:rsidRPr="00B80431">
              <w:rPr>
                <w:sz w:val="28"/>
                <w:szCs w:val="28"/>
              </w:rPr>
              <w:t xml:space="preserve">  địa bàn Q.</w:t>
            </w:r>
            <w:r w:rsidRPr="00F70A73">
              <w:rPr>
                <w:sz w:val="28"/>
                <w:szCs w:val="28"/>
              </w:rPr>
              <w:t>4,5 và CG</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3</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Lê Thị Anh Đào</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Phó Chánh Thanh tra</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4E6F71">
            <w:pPr>
              <w:pStyle w:val="ListParagraph"/>
              <w:spacing w:after="0"/>
              <w:ind w:left="0"/>
              <w:jc w:val="both"/>
              <w:rPr>
                <w:sz w:val="28"/>
                <w:szCs w:val="28"/>
              </w:rPr>
            </w:pPr>
            <w:r w:rsidRPr="00B80431">
              <w:rPr>
                <w:sz w:val="28"/>
                <w:szCs w:val="28"/>
              </w:rPr>
              <w:t xml:space="preserve">Phụ trách chung công tác thanh tra và giải quyết KN,TC </w:t>
            </w:r>
            <w:r>
              <w:rPr>
                <w:sz w:val="28"/>
                <w:szCs w:val="28"/>
              </w:rPr>
              <w:t xml:space="preserve">và PCTN </w:t>
            </w:r>
            <w:r w:rsidRPr="00B80431">
              <w:rPr>
                <w:sz w:val="28"/>
                <w:szCs w:val="28"/>
              </w:rPr>
              <w:t>các trường THPT, TT GDTX</w:t>
            </w:r>
            <w:r>
              <w:rPr>
                <w:sz w:val="28"/>
                <w:szCs w:val="28"/>
              </w:rPr>
              <w:t xml:space="preserve"> và các</w:t>
            </w:r>
            <w:r w:rsidRPr="00B80431">
              <w:rPr>
                <w:sz w:val="28"/>
                <w:szCs w:val="28"/>
              </w:rPr>
              <w:t xml:space="preserve"> </w:t>
            </w:r>
            <w:r>
              <w:rPr>
                <w:sz w:val="28"/>
                <w:szCs w:val="28"/>
              </w:rPr>
              <w:t>Trung tâm</w:t>
            </w:r>
            <w:r w:rsidRPr="00B80431">
              <w:rPr>
                <w:sz w:val="28"/>
                <w:szCs w:val="28"/>
              </w:rPr>
              <w:t xml:space="preserve"> NN-TH, </w:t>
            </w:r>
            <w:r>
              <w:rPr>
                <w:sz w:val="28"/>
                <w:szCs w:val="28"/>
              </w:rPr>
              <w:t>TVDH, DTHT</w:t>
            </w:r>
            <w:r w:rsidRPr="00B80431">
              <w:rPr>
                <w:sz w:val="28"/>
                <w:szCs w:val="28"/>
              </w:rPr>
              <w:t xml:space="preserve"> địa bàn Q.1, Q.2</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4</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1D51D8">
            <w:pPr>
              <w:jc w:val="center"/>
            </w:pPr>
            <w:r w:rsidRPr="00B80431">
              <w:rPr>
                <w:sz w:val="28"/>
                <w:szCs w:val="28"/>
              </w:rPr>
              <w:t>Phạm Quốc Vũ</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Phó Chánh Thanh tra</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7E77CC">
            <w:pPr>
              <w:jc w:val="both"/>
            </w:pPr>
            <w:r w:rsidRPr="00B80431">
              <w:rPr>
                <w:sz w:val="28"/>
                <w:szCs w:val="28"/>
              </w:rPr>
              <w:t xml:space="preserve">Phụ trách chung công tác thanh tra và giải quyết KN,TC </w:t>
            </w:r>
            <w:r>
              <w:rPr>
                <w:sz w:val="28"/>
                <w:szCs w:val="28"/>
              </w:rPr>
              <w:t xml:space="preserve">và PCTN </w:t>
            </w:r>
            <w:r w:rsidRPr="00B80431">
              <w:rPr>
                <w:sz w:val="28"/>
                <w:szCs w:val="28"/>
              </w:rPr>
              <w:t>kh</w:t>
            </w:r>
            <w:r>
              <w:rPr>
                <w:sz w:val="28"/>
                <w:szCs w:val="28"/>
              </w:rPr>
              <w:t>ối</w:t>
            </w:r>
            <w:r w:rsidRPr="00B80431">
              <w:rPr>
                <w:sz w:val="28"/>
                <w:szCs w:val="28"/>
              </w:rPr>
              <w:t xml:space="preserve"> GDCN &amp; ĐH; </w:t>
            </w:r>
            <w:r>
              <w:rPr>
                <w:sz w:val="28"/>
                <w:szCs w:val="28"/>
              </w:rPr>
              <w:t>Trung tâm</w:t>
            </w:r>
            <w:r w:rsidRPr="00B80431">
              <w:rPr>
                <w:sz w:val="28"/>
                <w:szCs w:val="28"/>
              </w:rPr>
              <w:t xml:space="preserve"> NN-TH, </w:t>
            </w:r>
            <w:r>
              <w:rPr>
                <w:sz w:val="28"/>
                <w:szCs w:val="28"/>
              </w:rPr>
              <w:t>TVDH, DT-HT</w:t>
            </w:r>
            <w:r w:rsidRPr="00B80431">
              <w:rPr>
                <w:sz w:val="28"/>
                <w:szCs w:val="28"/>
              </w:rPr>
              <w:t xml:space="preserve"> địa bàn Q.3, Q.10,</w:t>
            </w:r>
            <w:r>
              <w:rPr>
                <w:sz w:val="28"/>
                <w:szCs w:val="28"/>
              </w:rPr>
              <w:t xml:space="preserve"> </w:t>
            </w:r>
            <w:r w:rsidRPr="00B80431">
              <w:rPr>
                <w:sz w:val="28"/>
                <w:szCs w:val="28"/>
              </w:rPr>
              <w:t xml:space="preserve">Q.11, Q.12, PN, TB, TP, BTA, BC, HM, CC </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t>5</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Hồ Hữu Lễ</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Thanh tra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2B3BB0">
            <w:pPr>
              <w:jc w:val="both"/>
            </w:pPr>
            <w:r w:rsidRPr="00B80431">
              <w:rPr>
                <w:sz w:val="28"/>
                <w:szCs w:val="28"/>
              </w:rPr>
              <w:t>Phụ trách c</w:t>
            </w:r>
            <w:r>
              <w:rPr>
                <w:sz w:val="28"/>
                <w:szCs w:val="28"/>
              </w:rPr>
              <w:t>.</w:t>
            </w:r>
            <w:r w:rsidRPr="00B80431">
              <w:rPr>
                <w:sz w:val="28"/>
                <w:szCs w:val="28"/>
              </w:rPr>
              <w:t>tác th</w:t>
            </w:r>
            <w:r>
              <w:rPr>
                <w:sz w:val="28"/>
                <w:szCs w:val="28"/>
              </w:rPr>
              <w:t>.</w:t>
            </w:r>
            <w:r w:rsidRPr="00B80431">
              <w:rPr>
                <w:sz w:val="28"/>
                <w:szCs w:val="28"/>
              </w:rPr>
              <w:t>tra GD</w:t>
            </w:r>
            <w:r>
              <w:rPr>
                <w:sz w:val="28"/>
                <w:szCs w:val="28"/>
              </w:rPr>
              <w:t>PT (TH&amp;THCS);</w:t>
            </w:r>
            <w:r w:rsidRPr="00B80431">
              <w:rPr>
                <w:sz w:val="28"/>
                <w:szCs w:val="28"/>
              </w:rPr>
              <w:t xml:space="preserve"> phụ trách địa bàn  quận </w:t>
            </w:r>
            <w:r>
              <w:rPr>
                <w:sz w:val="28"/>
                <w:szCs w:val="28"/>
              </w:rPr>
              <w:t>6</w:t>
            </w:r>
            <w:r w:rsidRPr="00B80431">
              <w:rPr>
                <w:sz w:val="28"/>
                <w:szCs w:val="28"/>
              </w:rPr>
              <w:t xml:space="preserve">, </w:t>
            </w:r>
            <w:r>
              <w:rPr>
                <w:sz w:val="28"/>
                <w:szCs w:val="28"/>
              </w:rPr>
              <w:t>7</w:t>
            </w:r>
            <w:r w:rsidRPr="00B80431">
              <w:rPr>
                <w:sz w:val="28"/>
                <w:szCs w:val="28"/>
              </w:rPr>
              <w:t xml:space="preserve">, </w:t>
            </w:r>
            <w:r>
              <w:rPr>
                <w:sz w:val="28"/>
                <w:szCs w:val="28"/>
              </w:rPr>
              <w:t>9</w:t>
            </w:r>
            <w:r w:rsidRPr="00B80431">
              <w:rPr>
                <w:sz w:val="28"/>
                <w:szCs w:val="28"/>
              </w:rPr>
              <w:t xml:space="preserve">, </w:t>
            </w:r>
            <w:r>
              <w:rPr>
                <w:sz w:val="28"/>
                <w:szCs w:val="28"/>
              </w:rPr>
              <w:t xml:space="preserve">10, </w:t>
            </w:r>
            <w:r w:rsidRPr="00403DAA">
              <w:rPr>
                <w:sz w:val="28"/>
                <w:szCs w:val="28"/>
              </w:rPr>
              <w:t>12</w:t>
            </w:r>
            <w:r>
              <w:rPr>
                <w:sz w:val="28"/>
                <w:szCs w:val="28"/>
              </w:rPr>
              <w:t>, T.Đức, B.Chánh</w:t>
            </w:r>
            <w:r w:rsidRPr="00B80431">
              <w:rPr>
                <w:sz w:val="28"/>
                <w:szCs w:val="28"/>
              </w:rPr>
              <w:t>, Củ Chi</w:t>
            </w:r>
            <w:r>
              <w:rPr>
                <w:sz w:val="28"/>
                <w:szCs w:val="28"/>
              </w:rPr>
              <w:t xml:space="preserve"> và các TT NN-TH, TVDH, DTHT các quận 6, </w:t>
            </w:r>
            <w:r w:rsidRPr="00403DAA">
              <w:rPr>
                <w:sz w:val="28"/>
                <w:szCs w:val="28"/>
              </w:rPr>
              <w:t>7</w:t>
            </w:r>
            <w:r w:rsidRPr="00B80431">
              <w:rPr>
                <w:sz w:val="28"/>
                <w:szCs w:val="28"/>
              </w:rPr>
              <w:t>; phụ trách soạn thảo văn bản hướng dẫn nghiệp vụ thanh tra theo yêu cầu.</w:t>
            </w:r>
            <w:r>
              <w:rPr>
                <w:sz w:val="28"/>
                <w:szCs w:val="28"/>
              </w:rPr>
              <w:t xml:space="preserve"> Tổng hợp hoạt động TTCN các PGD</w:t>
            </w:r>
            <w:r w:rsidRPr="00403DAA">
              <w:rPr>
                <w:sz w:val="28"/>
                <w:szCs w:val="28"/>
              </w:rPr>
              <w:t>&amp;ĐT</w:t>
            </w:r>
            <w:r>
              <w:rPr>
                <w:sz w:val="28"/>
                <w:szCs w:val="28"/>
              </w:rPr>
              <w:t>. Theo dõi, đôn đốc thực hiện KL thtra bên ngoài vào Sở.</w:t>
            </w:r>
          </w:p>
        </w:tc>
      </w:tr>
    </w:tbl>
    <w:p w:rsidR="00242EDF" w:rsidRDefault="00242EDF">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83"/>
        <w:gridCol w:w="1114"/>
        <w:gridCol w:w="5069"/>
      </w:tblGrid>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rPr>
                <w:sz w:val="28"/>
                <w:szCs w:val="28"/>
              </w:rPr>
            </w:pPr>
            <w:r>
              <w:rPr>
                <w:sz w:val="28"/>
                <w:szCs w:val="28"/>
              </w:rPr>
              <w:lastRenderedPageBreak/>
              <w:t>6</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rPr>
                <w:sz w:val="28"/>
                <w:szCs w:val="28"/>
              </w:rPr>
            </w:pPr>
            <w:r w:rsidRPr="00B80431">
              <w:rPr>
                <w:sz w:val="28"/>
                <w:szCs w:val="28"/>
              </w:rPr>
              <w:t>Bùi thị Thu Thảo</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rPr>
                <w:sz w:val="28"/>
                <w:szCs w:val="28"/>
              </w:rPr>
            </w:pPr>
            <w:r w:rsidRPr="00B80431">
              <w:rPr>
                <w:sz w:val="28"/>
                <w:szCs w:val="28"/>
              </w:rPr>
              <w:t>Chuyên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2B3BB0">
            <w:pPr>
              <w:jc w:val="both"/>
              <w:rPr>
                <w:sz w:val="28"/>
                <w:szCs w:val="28"/>
              </w:rPr>
            </w:pPr>
            <w:r w:rsidRPr="00B80431">
              <w:rPr>
                <w:sz w:val="28"/>
                <w:szCs w:val="28"/>
              </w:rPr>
              <w:t>Phụ trách công tác thanh tra G</w:t>
            </w:r>
            <w:r>
              <w:rPr>
                <w:sz w:val="28"/>
                <w:szCs w:val="28"/>
              </w:rPr>
              <w:t>DMN</w:t>
            </w:r>
            <w:r w:rsidRPr="00B80431">
              <w:rPr>
                <w:sz w:val="28"/>
                <w:szCs w:val="28"/>
              </w:rPr>
              <w:t>, và phụ trách địa bàn quận</w:t>
            </w:r>
            <w:r>
              <w:rPr>
                <w:sz w:val="28"/>
                <w:szCs w:val="28"/>
              </w:rPr>
              <w:t xml:space="preserve"> 8,</w:t>
            </w:r>
            <w:r w:rsidRPr="00B80431">
              <w:rPr>
                <w:sz w:val="28"/>
                <w:szCs w:val="28"/>
              </w:rPr>
              <w:t xml:space="preserve"> </w:t>
            </w:r>
            <w:r>
              <w:rPr>
                <w:sz w:val="28"/>
                <w:szCs w:val="28"/>
              </w:rPr>
              <w:t>11,</w:t>
            </w:r>
            <w:r w:rsidRPr="00B80431">
              <w:rPr>
                <w:sz w:val="28"/>
                <w:szCs w:val="28"/>
              </w:rPr>
              <w:t xml:space="preserve"> B.Th, </w:t>
            </w:r>
            <w:r>
              <w:rPr>
                <w:sz w:val="28"/>
                <w:szCs w:val="28"/>
              </w:rPr>
              <w:t>PN,</w:t>
            </w:r>
            <w:r w:rsidRPr="00B80431">
              <w:rPr>
                <w:sz w:val="28"/>
                <w:szCs w:val="28"/>
              </w:rPr>
              <w:t xml:space="preserve"> </w:t>
            </w:r>
            <w:r>
              <w:rPr>
                <w:sz w:val="28"/>
                <w:szCs w:val="28"/>
              </w:rPr>
              <w:t>TB, T.Phú, N.Bè, B.Tân và TT NN-TH, TVDH, DTHT các quận 8, N.Bè</w:t>
            </w:r>
            <w:r w:rsidRPr="00B80431">
              <w:rPr>
                <w:sz w:val="28"/>
                <w:szCs w:val="28"/>
              </w:rPr>
              <w:t>.</w:t>
            </w:r>
            <w:r>
              <w:rPr>
                <w:sz w:val="28"/>
                <w:szCs w:val="28"/>
              </w:rPr>
              <w:t xml:space="preserve"> Tổng hợp TTCN các CSGD và thtra chđề các phòng GDĐT.</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7</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Đỗ Thanh Phương</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Thanh tra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7E77CC">
            <w:pPr>
              <w:jc w:val="both"/>
            </w:pPr>
            <w:r w:rsidRPr="00B80431">
              <w:rPr>
                <w:sz w:val="28"/>
                <w:szCs w:val="28"/>
              </w:rPr>
              <w:t>Phụ trách công tác thanh tra</w:t>
            </w:r>
            <w:r>
              <w:rPr>
                <w:sz w:val="28"/>
                <w:szCs w:val="28"/>
              </w:rPr>
              <w:t>, TCD, g/quyết KNTC, PCTN</w:t>
            </w:r>
            <w:r w:rsidRPr="00B80431">
              <w:rPr>
                <w:sz w:val="28"/>
                <w:szCs w:val="28"/>
              </w:rPr>
              <w:t xml:space="preserve"> khối THPT</w:t>
            </w:r>
            <w:r>
              <w:rPr>
                <w:sz w:val="28"/>
                <w:szCs w:val="28"/>
              </w:rPr>
              <w:t xml:space="preserve"> và các</w:t>
            </w:r>
            <w:r w:rsidRPr="00B80431">
              <w:rPr>
                <w:sz w:val="28"/>
                <w:szCs w:val="28"/>
              </w:rPr>
              <w:t xml:space="preserve"> </w:t>
            </w:r>
            <w:r>
              <w:rPr>
                <w:sz w:val="28"/>
                <w:szCs w:val="28"/>
              </w:rPr>
              <w:t>Trung tâm</w:t>
            </w:r>
            <w:r w:rsidRPr="00B80431">
              <w:rPr>
                <w:sz w:val="28"/>
                <w:szCs w:val="28"/>
              </w:rPr>
              <w:t xml:space="preserve"> NN-TH, </w:t>
            </w:r>
            <w:r>
              <w:rPr>
                <w:sz w:val="28"/>
                <w:szCs w:val="28"/>
              </w:rPr>
              <w:t>TVDH, DT-HT</w:t>
            </w:r>
            <w:r w:rsidRPr="00B80431">
              <w:rPr>
                <w:sz w:val="28"/>
                <w:szCs w:val="28"/>
              </w:rPr>
              <w:t xml:space="preserve"> đị</w:t>
            </w:r>
            <w:r>
              <w:rPr>
                <w:sz w:val="28"/>
                <w:szCs w:val="28"/>
              </w:rPr>
              <w:t>a bàn Q.9</w:t>
            </w:r>
            <w:r w:rsidRPr="00B80431">
              <w:rPr>
                <w:sz w:val="28"/>
                <w:szCs w:val="28"/>
              </w:rPr>
              <w:t>, Q.</w:t>
            </w:r>
            <w:r>
              <w:rPr>
                <w:sz w:val="28"/>
                <w:szCs w:val="28"/>
              </w:rPr>
              <w:t>TĐ</w:t>
            </w:r>
            <w:r w:rsidRPr="00B80431">
              <w:rPr>
                <w:sz w:val="28"/>
                <w:szCs w:val="28"/>
              </w:rPr>
              <w:t>; thực hiện báo cáo theo quy định của Bộ GDĐT</w:t>
            </w:r>
            <w:r>
              <w:rPr>
                <w:sz w:val="28"/>
                <w:szCs w:val="28"/>
              </w:rPr>
              <w:t xml:space="preserve"> và báo cáo về PCTN</w:t>
            </w:r>
            <w:r w:rsidRPr="00B80431">
              <w:rPr>
                <w:sz w:val="28"/>
                <w:szCs w:val="28"/>
              </w:rPr>
              <w:t>.</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br w:type="page"/>
            </w:r>
            <w:r w:rsidRPr="00B80431">
              <w:rPr>
                <w:sz w:val="28"/>
                <w:szCs w:val="28"/>
              </w:rPr>
              <w:t>8</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 xml:space="preserve">Mai Thành </w:t>
            </w:r>
            <w:smartTag w:uri="urn:schemas-microsoft-com:office:smarttags" w:element="place">
              <w:smartTag w:uri="urn:schemas-microsoft-com:office:smarttags" w:element="country-region">
                <w:r w:rsidRPr="00B80431">
                  <w:rPr>
                    <w:sz w:val="28"/>
                    <w:szCs w:val="28"/>
                  </w:rPr>
                  <w:t>Nam</w:t>
                </w:r>
              </w:smartTag>
            </w:smartTag>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Pr>
                <w:sz w:val="28"/>
                <w:szCs w:val="28"/>
              </w:rPr>
              <w:t>Thanh tra</w:t>
            </w:r>
            <w:r w:rsidRPr="00B80431">
              <w:rPr>
                <w:sz w:val="28"/>
                <w:szCs w:val="28"/>
              </w:rPr>
              <w:t xml:space="preserve">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4E6F71">
            <w:pPr>
              <w:jc w:val="both"/>
              <w:rPr>
                <w:sz w:val="28"/>
                <w:szCs w:val="28"/>
              </w:rPr>
            </w:pPr>
            <w:r w:rsidRPr="00B80431">
              <w:rPr>
                <w:sz w:val="28"/>
                <w:szCs w:val="28"/>
              </w:rPr>
              <w:t>Phụ trách công tác thanh tra</w:t>
            </w:r>
            <w:r>
              <w:rPr>
                <w:sz w:val="28"/>
                <w:szCs w:val="28"/>
              </w:rPr>
              <w:t>,</w:t>
            </w:r>
            <w:r w:rsidRPr="00B80431">
              <w:rPr>
                <w:sz w:val="28"/>
                <w:szCs w:val="28"/>
              </w:rPr>
              <w:t xml:space="preserve"> </w:t>
            </w:r>
            <w:r>
              <w:rPr>
                <w:sz w:val="28"/>
                <w:szCs w:val="28"/>
              </w:rPr>
              <w:t>TCD, g/quyết KNTC, PCTN</w:t>
            </w:r>
            <w:r w:rsidRPr="00B80431">
              <w:rPr>
                <w:sz w:val="28"/>
                <w:szCs w:val="28"/>
              </w:rPr>
              <w:t xml:space="preserve"> các TT GDTX</w:t>
            </w:r>
            <w:r>
              <w:rPr>
                <w:sz w:val="28"/>
                <w:szCs w:val="28"/>
              </w:rPr>
              <w:t xml:space="preserve"> và các</w:t>
            </w:r>
            <w:r w:rsidRPr="00B80431">
              <w:rPr>
                <w:sz w:val="28"/>
                <w:szCs w:val="28"/>
              </w:rPr>
              <w:t xml:space="preserve"> </w:t>
            </w:r>
            <w:r>
              <w:rPr>
                <w:sz w:val="28"/>
                <w:szCs w:val="28"/>
              </w:rPr>
              <w:t>Trung tâm</w:t>
            </w:r>
            <w:r w:rsidRPr="00B80431">
              <w:rPr>
                <w:sz w:val="28"/>
                <w:szCs w:val="28"/>
              </w:rPr>
              <w:t xml:space="preserve"> NN-TH, </w:t>
            </w:r>
            <w:r>
              <w:rPr>
                <w:sz w:val="28"/>
                <w:szCs w:val="28"/>
              </w:rPr>
              <w:t>TVDH, DT-HT</w:t>
            </w:r>
            <w:r w:rsidRPr="00B80431">
              <w:rPr>
                <w:sz w:val="28"/>
                <w:szCs w:val="28"/>
              </w:rPr>
              <w:t xml:space="preserve"> địa bàn Q.</w:t>
            </w:r>
            <w:r>
              <w:rPr>
                <w:sz w:val="28"/>
                <w:szCs w:val="28"/>
              </w:rPr>
              <w:t>GV</w:t>
            </w:r>
            <w:r w:rsidRPr="00B80431">
              <w:rPr>
                <w:sz w:val="28"/>
                <w:szCs w:val="28"/>
              </w:rPr>
              <w:t>, Q.</w:t>
            </w:r>
            <w:r>
              <w:rPr>
                <w:sz w:val="28"/>
                <w:szCs w:val="28"/>
              </w:rPr>
              <w:t>BTh</w:t>
            </w:r>
            <w:r w:rsidRPr="00B80431">
              <w:rPr>
                <w:sz w:val="28"/>
                <w:szCs w:val="28"/>
              </w:rPr>
              <w:t>; công tác Văn thư và quản lý con dấu của Thanh tra Sở</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9</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Nguyễn T Kiều Thu</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Thanh tra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5364BA">
            <w:pPr>
              <w:jc w:val="both"/>
              <w:rPr>
                <w:sz w:val="28"/>
                <w:szCs w:val="28"/>
              </w:rPr>
            </w:pPr>
            <w:r w:rsidRPr="00B80431">
              <w:rPr>
                <w:sz w:val="28"/>
                <w:szCs w:val="28"/>
              </w:rPr>
              <w:t xml:space="preserve">Phụ trách công tác thanh tra </w:t>
            </w:r>
            <w:r>
              <w:rPr>
                <w:sz w:val="28"/>
                <w:szCs w:val="28"/>
              </w:rPr>
              <w:t>THPT, TCD, g/quyết KNTC, PCTN</w:t>
            </w:r>
            <w:r w:rsidRPr="00B80431">
              <w:rPr>
                <w:sz w:val="28"/>
                <w:szCs w:val="28"/>
              </w:rPr>
              <w:t>; công tác công đoàn của phòng thanh tra; công tác lưu trữ.</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10</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Ngô thị Kim Báu</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pPr>
            <w:r w:rsidRPr="00B80431">
              <w:rPr>
                <w:sz w:val="28"/>
                <w:szCs w:val="28"/>
              </w:rPr>
              <w:t>Thanh tra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2A5FA2">
            <w:pPr>
              <w:jc w:val="both"/>
              <w:rPr>
                <w:sz w:val="28"/>
                <w:szCs w:val="28"/>
              </w:rPr>
            </w:pPr>
            <w:r w:rsidRPr="00B80431">
              <w:rPr>
                <w:sz w:val="28"/>
                <w:szCs w:val="28"/>
              </w:rPr>
              <w:t>Phụ trách công tác thanh tra</w:t>
            </w:r>
            <w:r>
              <w:rPr>
                <w:sz w:val="28"/>
                <w:szCs w:val="28"/>
              </w:rPr>
              <w:t>, g/quyết KNTC</w:t>
            </w:r>
            <w:r w:rsidRPr="00B80431">
              <w:rPr>
                <w:sz w:val="28"/>
                <w:szCs w:val="28"/>
              </w:rPr>
              <w:t xml:space="preserve"> khối GDCN &amp; ĐH; thực hiện các báo cáo định kỳ cho Văn phòng Sở</w:t>
            </w:r>
            <w:r>
              <w:rPr>
                <w:sz w:val="28"/>
                <w:szCs w:val="28"/>
              </w:rPr>
              <w:t xml:space="preserve"> GD-ĐT, Thanh tra thành </w:t>
            </w:r>
            <w:r w:rsidRPr="00B80431">
              <w:rPr>
                <w:sz w:val="28"/>
                <w:szCs w:val="28"/>
              </w:rPr>
              <w:t>phố</w:t>
            </w:r>
            <w:r>
              <w:rPr>
                <w:sz w:val="28"/>
                <w:szCs w:val="28"/>
              </w:rPr>
              <w:t>.</w:t>
            </w:r>
          </w:p>
        </w:tc>
      </w:tr>
      <w:tr w:rsidR="00242EDF" w:rsidRPr="00B80431">
        <w:tc>
          <w:tcPr>
            <w:tcW w:w="590"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rPr>
                <w:sz w:val="28"/>
                <w:szCs w:val="28"/>
              </w:rPr>
            </w:pPr>
            <w:r w:rsidRPr="00B80431">
              <w:rPr>
                <w:sz w:val="28"/>
                <w:szCs w:val="28"/>
              </w:rPr>
              <w:t xml:space="preserve">11 </w:t>
            </w:r>
          </w:p>
        </w:tc>
        <w:tc>
          <w:tcPr>
            <w:tcW w:w="2583"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rPr>
                <w:sz w:val="28"/>
                <w:szCs w:val="28"/>
              </w:rPr>
            </w:pPr>
            <w:r w:rsidRPr="00B80431">
              <w:rPr>
                <w:sz w:val="28"/>
                <w:szCs w:val="28"/>
              </w:rPr>
              <w:t>Lê Bá Hoàng</w:t>
            </w:r>
          </w:p>
        </w:tc>
        <w:tc>
          <w:tcPr>
            <w:tcW w:w="1114" w:type="dxa"/>
            <w:tcBorders>
              <w:top w:val="single" w:sz="4" w:space="0" w:color="auto"/>
              <w:left w:val="single" w:sz="4" w:space="0" w:color="auto"/>
              <w:bottom w:val="single" w:sz="4" w:space="0" w:color="auto"/>
              <w:right w:val="single" w:sz="4" w:space="0" w:color="auto"/>
            </w:tcBorders>
            <w:vAlign w:val="center"/>
          </w:tcPr>
          <w:p w:rsidR="00242EDF" w:rsidRPr="00B80431" w:rsidRDefault="00242EDF" w:rsidP="004E6F71">
            <w:pPr>
              <w:jc w:val="center"/>
              <w:rPr>
                <w:sz w:val="28"/>
                <w:szCs w:val="28"/>
              </w:rPr>
            </w:pPr>
            <w:r w:rsidRPr="00B80431">
              <w:rPr>
                <w:sz w:val="28"/>
                <w:szCs w:val="28"/>
              </w:rPr>
              <w:t>Chuyên viên</w:t>
            </w:r>
          </w:p>
        </w:tc>
        <w:tc>
          <w:tcPr>
            <w:tcW w:w="5069" w:type="dxa"/>
            <w:tcBorders>
              <w:top w:val="single" w:sz="4" w:space="0" w:color="auto"/>
              <w:left w:val="single" w:sz="4" w:space="0" w:color="auto"/>
              <w:bottom w:val="single" w:sz="4" w:space="0" w:color="auto"/>
              <w:right w:val="single" w:sz="4" w:space="0" w:color="auto"/>
            </w:tcBorders>
          </w:tcPr>
          <w:p w:rsidR="00242EDF" w:rsidRPr="00B80431" w:rsidRDefault="00242EDF" w:rsidP="005364BA">
            <w:pPr>
              <w:jc w:val="both"/>
              <w:rPr>
                <w:sz w:val="28"/>
                <w:szCs w:val="28"/>
              </w:rPr>
            </w:pPr>
            <w:r w:rsidRPr="00B80431">
              <w:rPr>
                <w:sz w:val="28"/>
                <w:szCs w:val="28"/>
              </w:rPr>
              <w:t>Phụ trách công tác thanh tra TT NN-TH, DTHT</w:t>
            </w:r>
            <w:r>
              <w:rPr>
                <w:sz w:val="28"/>
                <w:szCs w:val="28"/>
              </w:rPr>
              <w:t>, TVDH</w:t>
            </w:r>
            <w:r w:rsidRPr="00B80431">
              <w:rPr>
                <w:sz w:val="28"/>
                <w:szCs w:val="28"/>
              </w:rPr>
              <w:t xml:space="preserve"> địa bàn Q.3,10,11,12, PN, TB, TP, BTA, BC, HM, CC</w:t>
            </w:r>
            <w:r>
              <w:rPr>
                <w:sz w:val="28"/>
                <w:szCs w:val="28"/>
              </w:rPr>
              <w:t>.</w:t>
            </w:r>
            <w:r w:rsidRPr="00B80431">
              <w:rPr>
                <w:sz w:val="28"/>
                <w:szCs w:val="28"/>
              </w:rPr>
              <w:t xml:space="preserve"> Phụ</w:t>
            </w:r>
            <w:r>
              <w:rPr>
                <w:sz w:val="28"/>
                <w:szCs w:val="28"/>
              </w:rPr>
              <w:t xml:space="preserve"> trách thanh tra tài chính</w:t>
            </w:r>
            <w:r w:rsidRPr="00B80431">
              <w:rPr>
                <w:sz w:val="28"/>
                <w:szCs w:val="28"/>
              </w:rPr>
              <w:t xml:space="preserve">. Tổng hợp báo cáo về công tác </w:t>
            </w:r>
            <w:r>
              <w:rPr>
                <w:sz w:val="28"/>
                <w:szCs w:val="28"/>
              </w:rPr>
              <w:t xml:space="preserve">TCD, </w:t>
            </w:r>
            <w:r w:rsidRPr="00B80431">
              <w:rPr>
                <w:sz w:val="28"/>
                <w:szCs w:val="28"/>
              </w:rPr>
              <w:t>xử lý đơn</w:t>
            </w:r>
            <w:r>
              <w:rPr>
                <w:sz w:val="28"/>
                <w:szCs w:val="28"/>
              </w:rPr>
              <w:t>, xử lý VPHC và chế độ cho phòng thanh tra.</w:t>
            </w:r>
            <w:r w:rsidRPr="00B80431">
              <w:rPr>
                <w:sz w:val="28"/>
                <w:szCs w:val="28"/>
              </w:rPr>
              <w:t xml:space="preserve"> </w:t>
            </w:r>
          </w:p>
        </w:tc>
      </w:tr>
    </w:tbl>
    <w:p w:rsidR="00242EDF" w:rsidRDefault="00242EDF" w:rsidP="00242EDF">
      <w:pPr>
        <w:pStyle w:val="ListParagraph"/>
        <w:ind w:left="360"/>
        <w:jc w:val="both"/>
        <w:rPr>
          <w:b/>
          <w:sz w:val="28"/>
          <w:szCs w:val="28"/>
          <w:lang w:val="es-AR"/>
        </w:rPr>
      </w:pPr>
    </w:p>
    <w:p w:rsidR="004C7189" w:rsidRDefault="004C7189">
      <w:r>
        <w:br w:type="page"/>
      </w:r>
    </w:p>
    <w:p w:rsidR="00E30E71" w:rsidRDefault="00E30E71" w:rsidP="00662ACB">
      <w:pPr>
        <w:pStyle w:val="ListParagraph"/>
        <w:numPr>
          <w:ilvl w:val="0"/>
          <w:numId w:val="3"/>
        </w:numPr>
        <w:jc w:val="both"/>
        <w:rPr>
          <w:b/>
          <w:sz w:val="28"/>
          <w:szCs w:val="28"/>
          <w:lang w:val="es-AR"/>
        </w:rPr>
      </w:pPr>
      <w:r w:rsidRPr="001754DF">
        <w:rPr>
          <w:b/>
          <w:sz w:val="28"/>
          <w:szCs w:val="28"/>
        </w:rPr>
        <w:lastRenderedPageBreak/>
        <w:t>LỊCH CÔNG TÁC TỪNG THÁNG</w:t>
      </w:r>
      <w:r>
        <w:rPr>
          <w:b/>
          <w:sz w:val="28"/>
          <w:szCs w:val="28"/>
          <w:lang w:val="es-AR"/>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
        <w:gridCol w:w="6934"/>
      </w:tblGrid>
      <w:tr w:rsidR="00E30E71" w:rsidRPr="00B80431">
        <w:trPr>
          <w:trHeight w:val="902"/>
        </w:trPr>
        <w:tc>
          <w:tcPr>
            <w:tcW w:w="1134"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both"/>
            </w:pPr>
            <w:r w:rsidRPr="00B80431">
              <w:rPr>
                <w:b/>
                <w:sz w:val="28"/>
                <w:szCs w:val="28"/>
              </w:rPr>
              <w:t>Tháng, năm</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b/>
                <w:sz w:val="28"/>
                <w:szCs w:val="28"/>
              </w:rPr>
            </w:pPr>
            <w:r w:rsidRPr="00B80431">
              <w:rPr>
                <w:b/>
                <w:sz w:val="28"/>
                <w:szCs w:val="28"/>
              </w:rPr>
              <w:t>Khối, ngành</w:t>
            </w:r>
          </w:p>
        </w:tc>
        <w:tc>
          <w:tcPr>
            <w:tcW w:w="6934"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both"/>
            </w:pPr>
            <w:r w:rsidRPr="00B80431">
              <w:rPr>
                <w:b/>
                <w:sz w:val="28"/>
                <w:szCs w:val="28"/>
              </w:rPr>
              <w:t>Nội dung chính</w:t>
            </w:r>
          </w:p>
        </w:tc>
      </w:tr>
      <w:tr w:rsidR="00E30E71" w:rsidRPr="00B80431">
        <w:trPr>
          <w:trHeight w:val="487"/>
        </w:trPr>
        <w:tc>
          <w:tcPr>
            <w:tcW w:w="1134" w:type="dxa"/>
            <w:vMerge w:val="restart"/>
            <w:tcBorders>
              <w:top w:val="single" w:sz="4" w:space="0" w:color="auto"/>
              <w:left w:val="single" w:sz="4" w:space="0" w:color="auto"/>
              <w:right w:val="single" w:sz="4" w:space="0" w:color="auto"/>
            </w:tcBorders>
            <w:vAlign w:val="center"/>
          </w:tcPr>
          <w:p w:rsidR="00E30E71" w:rsidRPr="00B80431" w:rsidRDefault="00E30E71" w:rsidP="007D0686">
            <w:pPr>
              <w:spacing w:after="0"/>
              <w:jc w:val="both"/>
              <w:rPr>
                <w:b/>
                <w:sz w:val="28"/>
                <w:szCs w:val="28"/>
              </w:rPr>
            </w:pPr>
            <w:r w:rsidRPr="00B80431">
              <w:rPr>
                <w:b/>
                <w:sz w:val="28"/>
                <w:szCs w:val="28"/>
              </w:rPr>
              <w:t>8/201</w:t>
            </w:r>
            <w:r>
              <w:rPr>
                <w:b/>
                <w:sz w:val="28"/>
                <w:szCs w:val="28"/>
              </w:rPr>
              <w:t>6</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after="0"/>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vAlign w:val="center"/>
          </w:tcPr>
          <w:p w:rsidR="00E30E71" w:rsidRPr="00A04E44" w:rsidRDefault="00E30E71" w:rsidP="007D0686">
            <w:pPr>
              <w:autoSpaceDE w:val="0"/>
              <w:autoSpaceDN w:val="0"/>
              <w:adjustRightInd w:val="0"/>
              <w:spacing w:after="0"/>
              <w:jc w:val="both"/>
              <w:rPr>
                <w:sz w:val="28"/>
                <w:szCs w:val="28"/>
                <w:lang w:val="en"/>
              </w:rPr>
            </w:pPr>
            <w:r w:rsidRPr="00A04E44">
              <w:rPr>
                <w:sz w:val="28"/>
                <w:szCs w:val="28"/>
                <w:lang w:val="en"/>
              </w:rPr>
              <w:t xml:space="preserve">- Chuẩn bị nội dung tổng kết công tác thanh tra giáo dục NH: 2015-2016 và triển khai kế hoạch thanh tra </w:t>
            </w:r>
            <w:r>
              <w:rPr>
                <w:sz w:val="28"/>
                <w:szCs w:val="28"/>
                <w:lang w:val="en"/>
              </w:rPr>
              <w:t>NH:</w:t>
            </w:r>
            <w:r w:rsidRPr="00A04E44">
              <w:rPr>
                <w:sz w:val="28"/>
                <w:szCs w:val="28"/>
                <w:lang w:val="en"/>
              </w:rPr>
              <w:t xml:space="preserve"> 2016- 2017. </w:t>
            </w:r>
          </w:p>
          <w:p w:rsidR="00E30E71" w:rsidRPr="00A04E44" w:rsidRDefault="00E30E71" w:rsidP="007D0686">
            <w:pPr>
              <w:autoSpaceDE w:val="0"/>
              <w:autoSpaceDN w:val="0"/>
              <w:adjustRightInd w:val="0"/>
              <w:spacing w:after="0"/>
              <w:jc w:val="both"/>
              <w:rPr>
                <w:sz w:val="28"/>
                <w:szCs w:val="28"/>
                <w:lang w:val="en"/>
              </w:rPr>
            </w:pPr>
            <w:r w:rsidRPr="00A04E44">
              <w:rPr>
                <w:sz w:val="28"/>
                <w:szCs w:val="28"/>
                <w:lang w:val="en"/>
              </w:rPr>
              <w:t>- Hướng dẫn công tác KTNB cho các CBQL mới bổ nhiệm.</w:t>
            </w:r>
          </w:p>
          <w:p w:rsidR="00E30E71" w:rsidRPr="00A04E44" w:rsidRDefault="00E30E71" w:rsidP="007D0686">
            <w:pPr>
              <w:pStyle w:val="ListParagraph"/>
              <w:spacing w:after="0"/>
              <w:ind w:left="0"/>
              <w:jc w:val="both"/>
              <w:rPr>
                <w:sz w:val="28"/>
                <w:szCs w:val="28"/>
              </w:rPr>
            </w:pPr>
            <w:r w:rsidRPr="00A04E44">
              <w:rPr>
                <w:sz w:val="28"/>
                <w:szCs w:val="28"/>
                <w:lang w:val="en"/>
              </w:rPr>
              <w:t xml:space="preserve">- Chuẩn bị nội dung </w:t>
            </w:r>
            <w:r>
              <w:rPr>
                <w:sz w:val="28"/>
                <w:szCs w:val="28"/>
                <w:lang w:val="en"/>
              </w:rPr>
              <w:t>H</w:t>
            </w:r>
            <w:r w:rsidRPr="00A04E44">
              <w:rPr>
                <w:sz w:val="28"/>
                <w:szCs w:val="28"/>
                <w:lang w:val="en"/>
              </w:rPr>
              <w:t>ội nghị giao ban công tác thanh tra giáo dục lần thứ 1</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E847A9">
            <w:pPr>
              <w:spacing w:before="240" w:after="0"/>
              <w:jc w:val="both"/>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E847A9">
            <w:pPr>
              <w:spacing w:before="240" w:after="0"/>
              <w:jc w:val="center"/>
              <w:rPr>
                <w:sz w:val="28"/>
                <w:szCs w:val="28"/>
              </w:rPr>
            </w:pPr>
            <w:r w:rsidRPr="00B80431">
              <w:rPr>
                <w:sz w:val="28"/>
                <w:szCs w:val="28"/>
              </w:rPr>
              <w:t>THPT,</w:t>
            </w:r>
          </w:p>
          <w:p w:rsidR="00E30E71" w:rsidRPr="00B80431" w:rsidRDefault="00E30E71" w:rsidP="00E847A9">
            <w:pPr>
              <w:spacing w:before="240" w:after="0"/>
              <w:jc w:val="center"/>
              <w:rPr>
                <w:sz w:val="28"/>
                <w:szCs w:val="28"/>
              </w:rPr>
            </w:pP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E847A9">
            <w:pPr>
              <w:spacing w:before="240" w:after="0" w:line="240" w:lineRule="auto"/>
              <w:jc w:val="both"/>
              <w:rPr>
                <w:sz w:val="28"/>
                <w:szCs w:val="28"/>
              </w:rPr>
            </w:pPr>
            <w:r>
              <w:rPr>
                <w:sz w:val="28"/>
                <w:szCs w:val="28"/>
              </w:rPr>
              <w:t>-</w:t>
            </w:r>
            <w:r w:rsidRPr="00D05907">
              <w:rPr>
                <w:sz w:val="28"/>
                <w:szCs w:val="28"/>
              </w:rPr>
              <w:t xml:space="preserve"> Tổng kết công tác thanh tra khối THPT và TT</w:t>
            </w:r>
            <w:r>
              <w:rPr>
                <w:sz w:val="28"/>
                <w:szCs w:val="28"/>
              </w:rPr>
              <w:t>.</w:t>
            </w:r>
            <w:r w:rsidRPr="00D05907">
              <w:rPr>
                <w:sz w:val="28"/>
                <w:szCs w:val="28"/>
              </w:rPr>
              <w:t>GDTX</w:t>
            </w:r>
          </w:p>
          <w:p w:rsidR="00E30E71" w:rsidRPr="00D05907" w:rsidRDefault="00E30E71" w:rsidP="00E847A9">
            <w:pPr>
              <w:spacing w:before="240" w:after="0" w:line="240" w:lineRule="auto"/>
              <w:jc w:val="both"/>
              <w:rPr>
                <w:sz w:val="28"/>
                <w:szCs w:val="28"/>
              </w:rPr>
            </w:pPr>
            <w:r>
              <w:rPr>
                <w:sz w:val="28"/>
                <w:szCs w:val="28"/>
              </w:rPr>
              <w:t xml:space="preserve">- Thanh tra HC: trách nhiệm của thủ trưởng trong việc thực hiện PL về TCD, g/quyết KNTC và PCTN đối với các trường THPT Nguyễn Hữu Tiến, Long Trường, Marie Curie. </w:t>
            </w:r>
          </w:p>
          <w:p w:rsidR="00E30E71" w:rsidRPr="00D05907" w:rsidRDefault="00FD4090" w:rsidP="00E847A9">
            <w:pPr>
              <w:spacing w:before="240" w:after="0" w:line="240" w:lineRule="auto"/>
              <w:jc w:val="both"/>
              <w:rPr>
                <w:sz w:val="28"/>
                <w:szCs w:val="28"/>
              </w:rPr>
            </w:pPr>
            <w:r>
              <w:rPr>
                <w:sz w:val="28"/>
                <w:szCs w:val="28"/>
              </w:rPr>
              <w:t xml:space="preserve">- </w:t>
            </w:r>
            <w:r w:rsidRPr="00D05907">
              <w:rPr>
                <w:sz w:val="28"/>
                <w:szCs w:val="28"/>
              </w:rPr>
              <w:t>Tập huấn nghiệp vụ xử lý đơn ban đầu cho hiệu trưởng các trường THPT và giám đốc các TT</w:t>
            </w:r>
            <w:r>
              <w:rPr>
                <w:sz w:val="28"/>
                <w:szCs w:val="28"/>
              </w:rPr>
              <w:t>.</w:t>
            </w:r>
            <w:r w:rsidRPr="00D05907">
              <w:rPr>
                <w:sz w:val="28"/>
                <w:szCs w:val="28"/>
              </w:rPr>
              <w:t>GDTX</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EE596D">
            <w:pPr>
              <w:spacing w:before="240"/>
              <w:jc w:val="both"/>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EE596D">
            <w:pPr>
              <w:spacing w:before="240"/>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EE596D">
            <w:pPr>
              <w:spacing w:before="240" w:after="0"/>
              <w:jc w:val="both"/>
              <w:rPr>
                <w:sz w:val="28"/>
                <w:szCs w:val="28"/>
              </w:rPr>
            </w:pPr>
            <w:r w:rsidRPr="00CC331F">
              <w:rPr>
                <w:sz w:val="28"/>
                <w:szCs w:val="28"/>
              </w:rPr>
              <w:t>-</w:t>
            </w:r>
            <w:r>
              <w:rPr>
                <w:sz w:val="28"/>
                <w:szCs w:val="28"/>
              </w:rPr>
              <w:t xml:space="preserve"> </w:t>
            </w:r>
            <w:r w:rsidRPr="00CC331F">
              <w:rPr>
                <w:sz w:val="28"/>
                <w:szCs w:val="28"/>
              </w:rPr>
              <w:t>Kiểm tra TT</w:t>
            </w:r>
            <w:r>
              <w:rPr>
                <w:sz w:val="28"/>
                <w:szCs w:val="28"/>
              </w:rPr>
              <w:t xml:space="preserve">. </w:t>
            </w:r>
            <w:r w:rsidRPr="00CC331F">
              <w:rPr>
                <w:sz w:val="28"/>
                <w:szCs w:val="28"/>
              </w:rPr>
              <w:t xml:space="preserve"> NN-TH địa bàn quận 3.</w:t>
            </w:r>
          </w:p>
          <w:p w:rsidR="00E30E71" w:rsidRPr="00CC331F" w:rsidRDefault="00E30E71" w:rsidP="00EE596D">
            <w:pPr>
              <w:spacing w:before="240" w:after="0" w:line="240" w:lineRule="auto"/>
              <w:jc w:val="both"/>
              <w:rPr>
                <w:sz w:val="28"/>
                <w:szCs w:val="28"/>
              </w:rPr>
            </w:pPr>
            <w:r>
              <w:rPr>
                <w:sz w:val="28"/>
                <w:szCs w:val="28"/>
              </w:rPr>
              <w:t>- Giao ban lần 1 công tác thanh tra khối GDCN&amp;ĐH.</w:t>
            </w:r>
          </w:p>
        </w:tc>
      </w:tr>
      <w:tr w:rsidR="00E30E71" w:rsidRPr="00B80431">
        <w:tc>
          <w:tcPr>
            <w:tcW w:w="1134" w:type="dxa"/>
            <w:vMerge w:val="restart"/>
            <w:tcBorders>
              <w:top w:val="single" w:sz="4" w:space="0" w:color="auto"/>
              <w:left w:val="single" w:sz="4" w:space="0" w:color="auto"/>
              <w:right w:val="single" w:sz="4" w:space="0" w:color="auto"/>
            </w:tcBorders>
            <w:vAlign w:val="center"/>
          </w:tcPr>
          <w:p w:rsidR="00E30E71" w:rsidRPr="00B80431" w:rsidRDefault="00E30E71" w:rsidP="007D0686">
            <w:pPr>
              <w:spacing w:before="240"/>
              <w:jc w:val="both"/>
            </w:pPr>
            <w:r w:rsidRPr="00B80431">
              <w:rPr>
                <w:b/>
                <w:sz w:val="28"/>
                <w:szCs w:val="28"/>
              </w:rPr>
              <w:t>9/201</w:t>
            </w:r>
            <w:r>
              <w:rPr>
                <w:b/>
                <w:sz w:val="28"/>
                <w:szCs w:val="28"/>
              </w:rPr>
              <w:t>6</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614699" w:rsidRDefault="00E30E71" w:rsidP="007D0686">
            <w:pPr>
              <w:autoSpaceDE w:val="0"/>
              <w:autoSpaceDN w:val="0"/>
              <w:adjustRightInd w:val="0"/>
              <w:spacing w:before="240" w:after="0" w:line="240" w:lineRule="auto"/>
              <w:jc w:val="both"/>
              <w:rPr>
                <w:sz w:val="28"/>
                <w:szCs w:val="28"/>
                <w:lang w:val="en"/>
              </w:rPr>
            </w:pPr>
            <w:r w:rsidRPr="00614699">
              <w:rPr>
                <w:sz w:val="28"/>
                <w:szCs w:val="28"/>
                <w:lang w:val="en"/>
              </w:rPr>
              <w:t>- Thanh tra chuyên đề công tác tuyển sinh và thu chi đầu năm tại P</w:t>
            </w:r>
            <w:r w:rsidR="00EE596D">
              <w:rPr>
                <w:sz w:val="28"/>
                <w:szCs w:val="28"/>
                <w:lang w:val="en"/>
              </w:rPr>
              <w:t>.</w:t>
            </w:r>
            <w:r w:rsidRPr="00614699">
              <w:rPr>
                <w:sz w:val="28"/>
                <w:szCs w:val="28"/>
                <w:lang w:val="en"/>
              </w:rPr>
              <w:t>GDĐT Quận 2, 12 và các CSGD trực thuộc phòng.</w:t>
            </w:r>
          </w:p>
          <w:p w:rsidR="00E30E71" w:rsidRPr="00614699" w:rsidRDefault="00E30E71" w:rsidP="007D0686">
            <w:pPr>
              <w:autoSpaceDE w:val="0"/>
              <w:autoSpaceDN w:val="0"/>
              <w:adjustRightInd w:val="0"/>
              <w:spacing w:before="240" w:after="0" w:line="240" w:lineRule="auto"/>
              <w:jc w:val="both"/>
              <w:rPr>
                <w:rFonts w:ascii="Calibri" w:hAnsi="Calibri" w:cs="Calibri"/>
                <w:sz w:val="22"/>
                <w:lang w:val="en"/>
              </w:rPr>
            </w:pPr>
            <w:r w:rsidRPr="00614699">
              <w:rPr>
                <w:sz w:val="28"/>
                <w:szCs w:val="28"/>
                <w:lang w:val="en"/>
              </w:rPr>
              <w:t>- Hướng dẫn công tác KTNB cho các CBQL mới bổ nhiệm.</w:t>
            </w:r>
            <w:r w:rsidRPr="00614699">
              <w:rPr>
                <w:rFonts w:ascii="Calibri" w:hAnsi="Calibri" w:cs="Calibri"/>
                <w:sz w:val="22"/>
                <w:lang w:val="en"/>
              </w:rPr>
              <w:t xml:space="preserve"> </w:t>
            </w:r>
          </w:p>
          <w:p w:rsidR="00E30E71" w:rsidRPr="00614699" w:rsidRDefault="00E30E71" w:rsidP="007D0686">
            <w:pPr>
              <w:spacing w:before="240" w:after="0" w:line="240" w:lineRule="auto"/>
              <w:jc w:val="both"/>
              <w:rPr>
                <w:sz w:val="28"/>
                <w:szCs w:val="28"/>
              </w:rPr>
            </w:pPr>
            <w:r w:rsidRPr="00614699">
              <w:rPr>
                <w:sz w:val="28"/>
                <w:szCs w:val="28"/>
                <w:lang w:val="en"/>
              </w:rPr>
              <w:t>- Đôn đốc, kiểm tra việc thực hiện các kết luận thanh tra của năm học 2015-2016.</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7D0686">
            <w:pPr>
              <w:spacing w:before="24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jc w:val="center"/>
              <w:rPr>
                <w:sz w:val="28"/>
                <w:szCs w:val="28"/>
              </w:rPr>
            </w:pPr>
            <w:r w:rsidRPr="00B80431">
              <w:rPr>
                <w:sz w:val="28"/>
                <w:szCs w:val="28"/>
              </w:rPr>
              <w:t>THPT,</w:t>
            </w:r>
          </w:p>
          <w:p w:rsidR="00E30E71" w:rsidRPr="00B80431" w:rsidRDefault="00E30E71" w:rsidP="007D0686">
            <w:pPr>
              <w:spacing w:before="240"/>
              <w:jc w:val="center"/>
              <w:rPr>
                <w:sz w:val="28"/>
                <w:szCs w:val="28"/>
              </w:rPr>
            </w:pP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FD4090" w:rsidRDefault="00E30E71" w:rsidP="007D0686">
            <w:pPr>
              <w:spacing w:before="240" w:after="60" w:line="240" w:lineRule="auto"/>
              <w:jc w:val="both"/>
              <w:rPr>
                <w:sz w:val="28"/>
                <w:szCs w:val="28"/>
              </w:rPr>
            </w:pPr>
            <w:r w:rsidRPr="00B80431">
              <w:rPr>
                <w:sz w:val="28"/>
                <w:szCs w:val="28"/>
              </w:rPr>
              <w:t xml:space="preserve">- </w:t>
            </w:r>
            <w:r w:rsidR="00C73FB8" w:rsidRPr="00D05907">
              <w:rPr>
                <w:sz w:val="28"/>
                <w:szCs w:val="28"/>
              </w:rPr>
              <w:t>Thanh tra việc Thực hiện Quy chế và Điều lệ đối với các trường THPT ngoài công lập (An Dương Vương, Vĩnh Viễn, Trần Cao Vân, Đăng Khoa, Duy Tân)</w:t>
            </w:r>
            <w:r w:rsidR="00C73FB8">
              <w:rPr>
                <w:sz w:val="28"/>
                <w:szCs w:val="28"/>
              </w:rPr>
              <w:t>.</w:t>
            </w:r>
            <w:r w:rsidR="00FD4090" w:rsidRPr="00D05907">
              <w:rPr>
                <w:sz w:val="28"/>
                <w:szCs w:val="28"/>
              </w:rPr>
              <w:t xml:space="preserve"> </w:t>
            </w:r>
          </w:p>
          <w:p w:rsidR="00E30E71" w:rsidRPr="00B80431" w:rsidRDefault="00FD4090" w:rsidP="00EE596D">
            <w:pPr>
              <w:spacing w:before="240" w:after="60" w:line="240" w:lineRule="auto"/>
              <w:jc w:val="both"/>
              <w:rPr>
                <w:sz w:val="28"/>
                <w:szCs w:val="28"/>
              </w:rPr>
            </w:pPr>
            <w:r w:rsidRPr="00D05907">
              <w:rPr>
                <w:sz w:val="28"/>
                <w:szCs w:val="28"/>
              </w:rPr>
              <w:t xml:space="preserve">- </w:t>
            </w:r>
            <w:r w:rsidRPr="00B80431">
              <w:rPr>
                <w:sz w:val="28"/>
                <w:szCs w:val="28"/>
              </w:rPr>
              <w:t xml:space="preserve">Thanh tra </w:t>
            </w:r>
            <w:r w:rsidRPr="002D0162">
              <w:rPr>
                <w:sz w:val="28"/>
                <w:szCs w:val="28"/>
              </w:rPr>
              <w:t xml:space="preserve">CN: Thanh tra </w:t>
            </w:r>
            <w:r>
              <w:rPr>
                <w:sz w:val="28"/>
                <w:szCs w:val="28"/>
              </w:rPr>
              <w:t>chuyên đề đầu năm ở các trường THPT và trung tâm GDTX tại các điểm nóng</w:t>
            </w:r>
            <w:r w:rsidRPr="002D0162">
              <w:rPr>
                <w:sz w:val="28"/>
                <w:szCs w:val="28"/>
              </w:rPr>
              <w:t>.</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4E6F71">
            <w:pPr>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Pr="00B80431" w:rsidRDefault="00E30E71" w:rsidP="0051196C">
            <w:pPr>
              <w:jc w:val="both"/>
              <w:rPr>
                <w:sz w:val="28"/>
                <w:szCs w:val="28"/>
              </w:rPr>
            </w:pPr>
            <w:r>
              <w:rPr>
                <w:sz w:val="28"/>
                <w:szCs w:val="28"/>
              </w:rPr>
              <w:t>- Thanh tra việc thực hiện Quy chế và Điều lệ  đối với trường Trung cấp Kinh tế Kỹ thuật Hóc Môn.</w:t>
            </w:r>
          </w:p>
        </w:tc>
      </w:tr>
      <w:tr w:rsidR="00E30E71" w:rsidRPr="00B80431">
        <w:tc>
          <w:tcPr>
            <w:tcW w:w="1134" w:type="dxa"/>
            <w:vMerge w:val="restart"/>
            <w:tcBorders>
              <w:top w:val="single" w:sz="4" w:space="0" w:color="auto"/>
              <w:left w:val="single" w:sz="4" w:space="0" w:color="auto"/>
              <w:right w:val="single" w:sz="4" w:space="0" w:color="auto"/>
            </w:tcBorders>
            <w:vAlign w:val="center"/>
          </w:tcPr>
          <w:p w:rsidR="00E30E71" w:rsidRPr="00B80431" w:rsidRDefault="00E30E71" w:rsidP="007D0686">
            <w:pPr>
              <w:spacing w:before="240"/>
              <w:jc w:val="both"/>
            </w:pPr>
            <w:r w:rsidRPr="00B80431">
              <w:rPr>
                <w:b/>
                <w:sz w:val="28"/>
                <w:szCs w:val="28"/>
              </w:rPr>
              <w:lastRenderedPageBreak/>
              <w:t>10/201</w:t>
            </w:r>
            <w:r>
              <w:rPr>
                <w:b/>
                <w:sz w:val="28"/>
                <w:szCs w:val="28"/>
              </w:rPr>
              <w:t>6</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0F072E" w:rsidRDefault="00E30E71" w:rsidP="007D0686">
            <w:pPr>
              <w:autoSpaceDE w:val="0"/>
              <w:autoSpaceDN w:val="0"/>
              <w:adjustRightInd w:val="0"/>
              <w:spacing w:before="240" w:after="0"/>
              <w:jc w:val="both"/>
              <w:rPr>
                <w:sz w:val="28"/>
                <w:szCs w:val="28"/>
                <w:lang w:val="en"/>
              </w:rPr>
            </w:pPr>
            <w:r w:rsidRPr="000F072E">
              <w:rPr>
                <w:sz w:val="28"/>
                <w:szCs w:val="28"/>
                <w:lang w:val="en"/>
              </w:rPr>
              <w:t xml:space="preserve">- Tiếp tục thtra chuyên đề công tác tuyển sinh và thu chi đầu năm tại PGD </w:t>
            </w:r>
            <w:r>
              <w:rPr>
                <w:sz w:val="28"/>
                <w:szCs w:val="28"/>
                <w:lang w:val="en"/>
              </w:rPr>
              <w:t>Q.</w:t>
            </w:r>
            <w:r w:rsidRPr="000F072E">
              <w:rPr>
                <w:sz w:val="28"/>
                <w:szCs w:val="28"/>
                <w:lang w:val="en"/>
              </w:rPr>
              <w:t>Phú Nhuận và các CSGD trực thuộc phòng.</w:t>
            </w:r>
          </w:p>
          <w:p w:rsidR="00E30E71" w:rsidRPr="000F072E" w:rsidRDefault="00E30E71" w:rsidP="007D0686">
            <w:pPr>
              <w:pStyle w:val="ListParagraph"/>
              <w:spacing w:before="240" w:after="0"/>
              <w:ind w:left="0"/>
              <w:jc w:val="both"/>
              <w:rPr>
                <w:sz w:val="28"/>
                <w:szCs w:val="28"/>
              </w:rPr>
            </w:pPr>
            <w:r w:rsidRPr="000F072E">
              <w:rPr>
                <w:sz w:val="28"/>
                <w:szCs w:val="28"/>
                <w:lang w:val="en"/>
              </w:rPr>
              <w:t>- Thanh tra chuyên đề công tác QL của HT các đơn vị thuộc PGD&amp;ĐT Quận 11 và Thủ Đức. Nội dung tập trung vào công tác quản lý tài chính, tài sản; dạy thêm, học thêm và công tác nhân sự</w:t>
            </w:r>
            <w:r w:rsidRPr="000F072E">
              <w:rPr>
                <w:sz w:val="28"/>
                <w:szCs w:val="28"/>
              </w:rPr>
              <w:t xml:space="preserve"> </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4E6F71">
            <w:pPr>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THPT,</w:t>
            </w:r>
          </w:p>
          <w:p w:rsidR="00E30E71" w:rsidRPr="00B80431" w:rsidRDefault="00E30E71" w:rsidP="004E6F71">
            <w:pPr>
              <w:jc w:val="center"/>
              <w:rPr>
                <w:sz w:val="28"/>
                <w:szCs w:val="28"/>
              </w:rPr>
            </w:pP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0A13BD">
            <w:pPr>
              <w:jc w:val="both"/>
              <w:rPr>
                <w:sz w:val="28"/>
                <w:szCs w:val="28"/>
              </w:rPr>
            </w:pPr>
            <w:r>
              <w:rPr>
                <w:sz w:val="28"/>
                <w:szCs w:val="28"/>
              </w:rPr>
              <w:t>- Thanh tra CN</w:t>
            </w:r>
            <w:r w:rsidRPr="002D0162">
              <w:rPr>
                <w:sz w:val="28"/>
                <w:szCs w:val="28"/>
              </w:rPr>
              <w:t xml:space="preserve">: công tác </w:t>
            </w:r>
            <w:r>
              <w:rPr>
                <w:sz w:val="28"/>
                <w:szCs w:val="28"/>
              </w:rPr>
              <w:t>quản lý tài chính, tài sản, dạy thêm – học thêm, công tác xã hội hóa giáo dục tại các trường THPT công lập và TT.GDTX địa bàn quận 11</w:t>
            </w:r>
            <w:r>
              <w:rPr>
                <w:rStyle w:val="FootnoteReference"/>
                <w:sz w:val="28"/>
                <w:szCs w:val="28"/>
              </w:rPr>
              <w:footnoteReference w:id="1"/>
            </w:r>
            <w:r>
              <w:rPr>
                <w:sz w:val="28"/>
                <w:szCs w:val="28"/>
              </w:rPr>
              <w:t>, Gò Vấp</w:t>
            </w:r>
            <w:r>
              <w:rPr>
                <w:rStyle w:val="FootnoteReference"/>
                <w:sz w:val="28"/>
                <w:szCs w:val="28"/>
              </w:rPr>
              <w:footnoteReference w:id="2"/>
            </w:r>
            <w:r w:rsidRPr="002D0162">
              <w:rPr>
                <w:sz w:val="28"/>
                <w:szCs w:val="28"/>
              </w:rPr>
              <w:t>.</w:t>
            </w:r>
          </w:p>
          <w:p w:rsidR="00E30E71" w:rsidRPr="00B80431" w:rsidRDefault="00E30E71" w:rsidP="00E23BF4">
            <w:pPr>
              <w:jc w:val="both"/>
              <w:rPr>
                <w:sz w:val="28"/>
                <w:szCs w:val="28"/>
              </w:rPr>
            </w:pPr>
            <w:r>
              <w:rPr>
                <w:sz w:val="28"/>
                <w:szCs w:val="28"/>
              </w:rPr>
              <w:t xml:space="preserve">- </w:t>
            </w:r>
            <w:r w:rsidRPr="00B80431">
              <w:rPr>
                <w:sz w:val="28"/>
                <w:szCs w:val="28"/>
              </w:rPr>
              <w:t xml:space="preserve">Thanh tra </w:t>
            </w:r>
            <w:r w:rsidRPr="002D0162">
              <w:rPr>
                <w:sz w:val="28"/>
                <w:szCs w:val="28"/>
              </w:rPr>
              <w:t xml:space="preserve">CN: Thanh tra </w:t>
            </w:r>
            <w:r>
              <w:rPr>
                <w:sz w:val="28"/>
                <w:szCs w:val="28"/>
              </w:rPr>
              <w:t>chuyên đề đầu năm ở các trường THPT và trung tâm GDTX tại các điểm nóng (tt)</w:t>
            </w:r>
            <w:r w:rsidRPr="002D0162">
              <w:rPr>
                <w:sz w:val="28"/>
                <w:szCs w:val="28"/>
              </w:rPr>
              <w:t>.</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4E6F71">
            <w:pPr>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51196C">
            <w:pPr>
              <w:jc w:val="both"/>
              <w:rPr>
                <w:sz w:val="28"/>
                <w:szCs w:val="28"/>
              </w:rPr>
            </w:pPr>
            <w:r>
              <w:rPr>
                <w:sz w:val="28"/>
                <w:szCs w:val="28"/>
              </w:rPr>
              <w:t>- Thanh tra CN: việc thực hiện Quy chế và Điều lệ  đối với trường Trung cấp Ánh Sáng.</w:t>
            </w:r>
          </w:p>
          <w:p w:rsidR="00E30E71" w:rsidRPr="00B80431" w:rsidRDefault="00E30E71" w:rsidP="0051196C">
            <w:pPr>
              <w:jc w:val="both"/>
              <w:rPr>
                <w:sz w:val="28"/>
                <w:szCs w:val="28"/>
              </w:rPr>
            </w:pPr>
            <w:r>
              <w:rPr>
                <w:sz w:val="28"/>
                <w:szCs w:val="28"/>
              </w:rPr>
              <w:t>- Thanh tra CN: việc thực hiện Quy chế và Điều lệ  đối với trường Trung cấp Y dược Kỹ thương.</w:t>
            </w:r>
          </w:p>
        </w:tc>
      </w:tr>
      <w:tr w:rsidR="00E30E71" w:rsidRPr="00B80431">
        <w:tc>
          <w:tcPr>
            <w:tcW w:w="1134" w:type="dxa"/>
            <w:vMerge w:val="restart"/>
            <w:tcBorders>
              <w:top w:val="single" w:sz="4" w:space="0" w:color="auto"/>
              <w:left w:val="single" w:sz="4" w:space="0" w:color="auto"/>
              <w:right w:val="single" w:sz="4" w:space="0" w:color="auto"/>
            </w:tcBorders>
            <w:vAlign w:val="center"/>
          </w:tcPr>
          <w:p w:rsidR="00E30E71" w:rsidRPr="00B80431" w:rsidRDefault="00E30E71" w:rsidP="00054542">
            <w:pPr>
              <w:jc w:val="both"/>
            </w:pPr>
            <w:r w:rsidRPr="00B80431">
              <w:rPr>
                <w:b/>
                <w:sz w:val="28"/>
                <w:szCs w:val="28"/>
              </w:rPr>
              <w:t>11/201</w:t>
            </w:r>
            <w:r>
              <w:rPr>
                <w:b/>
                <w:sz w:val="28"/>
                <w:szCs w:val="28"/>
              </w:rPr>
              <w:t>6</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B80431" w:rsidRDefault="00E30E71" w:rsidP="006F0CC4">
            <w:pPr>
              <w:pStyle w:val="ListParagraph"/>
              <w:spacing w:after="0"/>
              <w:ind w:left="0"/>
              <w:jc w:val="both"/>
              <w:rPr>
                <w:sz w:val="28"/>
                <w:szCs w:val="28"/>
              </w:rPr>
            </w:pPr>
            <w:r w:rsidRPr="00B80431">
              <w:rPr>
                <w:sz w:val="28"/>
                <w:szCs w:val="28"/>
              </w:rPr>
              <w:t xml:space="preserve">- Thanh tra CN: </w:t>
            </w:r>
            <w:r w:rsidRPr="004F77C3">
              <w:rPr>
                <w:sz w:val="28"/>
                <w:szCs w:val="28"/>
              </w:rPr>
              <w:t xml:space="preserve">Công tác quản lý và chỉ đạo của Phòng Giáo dục và Đào tạo Quận </w:t>
            </w:r>
            <w:r>
              <w:rPr>
                <w:sz w:val="28"/>
                <w:szCs w:val="28"/>
              </w:rPr>
              <w:t>8</w:t>
            </w:r>
            <w:r w:rsidRPr="004F77C3">
              <w:rPr>
                <w:sz w:val="28"/>
                <w:szCs w:val="28"/>
              </w:rPr>
              <w:t xml:space="preserve">. </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4E6F71">
            <w:pPr>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THPT,</w:t>
            </w:r>
          </w:p>
          <w:p w:rsidR="00E30E71" w:rsidRPr="00B80431" w:rsidRDefault="00E30E71" w:rsidP="004E6F71">
            <w:pPr>
              <w:jc w:val="center"/>
              <w:rPr>
                <w:sz w:val="28"/>
                <w:szCs w:val="28"/>
              </w:rPr>
            </w:pP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5E7AE3">
            <w:pPr>
              <w:jc w:val="both"/>
              <w:rPr>
                <w:sz w:val="28"/>
                <w:szCs w:val="28"/>
              </w:rPr>
            </w:pPr>
            <w:r w:rsidRPr="00B80431">
              <w:rPr>
                <w:sz w:val="28"/>
                <w:szCs w:val="28"/>
              </w:rPr>
              <w:t xml:space="preserve">- </w:t>
            </w:r>
            <w:r>
              <w:rPr>
                <w:sz w:val="28"/>
                <w:szCs w:val="28"/>
              </w:rPr>
              <w:t>Thanh tra CN</w:t>
            </w:r>
            <w:r w:rsidRPr="002D0162">
              <w:rPr>
                <w:sz w:val="28"/>
                <w:szCs w:val="28"/>
              </w:rPr>
              <w:t xml:space="preserve">: công tác </w:t>
            </w:r>
            <w:r>
              <w:rPr>
                <w:sz w:val="28"/>
                <w:szCs w:val="28"/>
              </w:rPr>
              <w:t>QL tài chính, tài sản, dạy thêm – học thêm, công tác xã hội hóa giáo dục tại các trường THPT công lập và TT.GDTX địa bàn quận Thủ Đức</w:t>
            </w:r>
            <w:r>
              <w:rPr>
                <w:rStyle w:val="FootnoteReference"/>
                <w:sz w:val="28"/>
                <w:szCs w:val="28"/>
              </w:rPr>
              <w:footnoteReference w:id="3"/>
            </w:r>
            <w:r>
              <w:rPr>
                <w:sz w:val="28"/>
                <w:szCs w:val="28"/>
              </w:rPr>
              <w:t>, Bình Tân</w:t>
            </w:r>
            <w:r>
              <w:rPr>
                <w:rStyle w:val="FootnoteReference"/>
                <w:sz w:val="28"/>
                <w:szCs w:val="28"/>
              </w:rPr>
              <w:footnoteReference w:id="4"/>
            </w:r>
            <w:r w:rsidRPr="002D0162">
              <w:rPr>
                <w:sz w:val="28"/>
                <w:szCs w:val="28"/>
              </w:rPr>
              <w:t>.</w:t>
            </w:r>
          </w:p>
          <w:p w:rsidR="00E30E71" w:rsidRPr="002D0162" w:rsidRDefault="00E30E71" w:rsidP="005E7AE3">
            <w:pPr>
              <w:jc w:val="both"/>
              <w:rPr>
                <w:sz w:val="28"/>
                <w:szCs w:val="28"/>
              </w:rPr>
            </w:pPr>
            <w:r>
              <w:rPr>
                <w:sz w:val="28"/>
                <w:szCs w:val="28"/>
              </w:rPr>
              <w:t>- Thanh tra CN</w:t>
            </w:r>
            <w:r w:rsidRPr="002D0162">
              <w:rPr>
                <w:sz w:val="28"/>
                <w:szCs w:val="28"/>
              </w:rPr>
              <w:t xml:space="preserve">: Thanh tra công tác tổ chức và hoạt động của  </w:t>
            </w:r>
            <w:r>
              <w:rPr>
                <w:sz w:val="28"/>
                <w:szCs w:val="28"/>
              </w:rPr>
              <w:t>trung tâm</w:t>
            </w:r>
            <w:r w:rsidRPr="002D0162">
              <w:rPr>
                <w:sz w:val="28"/>
                <w:szCs w:val="28"/>
              </w:rPr>
              <w:t xml:space="preserve"> NN-TH, DTHT</w:t>
            </w:r>
            <w:r>
              <w:rPr>
                <w:sz w:val="28"/>
                <w:szCs w:val="28"/>
              </w:rPr>
              <w:t xml:space="preserve"> </w:t>
            </w:r>
            <w:r w:rsidRPr="002D0162">
              <w:rPr>
                <w:sz w:val="28"/>
                <w:szCs w:val="28"/>
              </w:rPr>
              <w:t xml:space="preserve">Quận </w:t>
            </w:r>
            <w:r>
              <w:rPr>
                <w:sz w:val="28"/>
                <w:szCs w:val="28"/>
              </w:rPr>
              <w:t>2</w:t>
            </w:r>
            <w:r w:rsidRPr="002D0162">
              <w:rPr>
                <w:sz w:val="28"/>
                <w:szCs w:val="28"/>
              </w:rPr>
              <w:t>.</w:t>
            </w:r>
            <w:r w:rsidRPr="00B80431">
              <w:rPr>
                <w:sz w:val="28"/>
                <w:szCs w:val="28"/>
              </w:rPr>
              <w:t xml:space="preserve">  </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7D0686">
            <w:pPr>
              <w:spacing w:before="24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7D0686">
            <w:pPr>
              <w:spacing w:before="240" w:after="0"/>
              <w:jc w:val="both"/>
              <w:rPr>
                <w:sz w:val="28"/>
                <w:szCs w:val="28"/>
              </w:rPr>
            </w:pPr>
            <w:r>
              <w:rPr>
                <w:sz w:val="28"/>
                <w:szCs w:val="28"/>
              </w:rPr>
              <w:t>- Thanh tra CN: việc thực hiện Quy chế và Điều lệ  đối với trường Trung cấp Kỹ thuật và Công nghệ Cửu Long.</w:t>
            </w:r>
          </w:p>
          <w:p w:rsidR="00E30E71" w:rsidRPr="00B80431" w:rsidRDefault="00E30E71" w:rsidP="007D0686">
            <w:pPr>
              <w:spacing w:before="240" w:after="0"/>
              <w:jc w:val="both"/>
              <w:rPr>
                <w:sz w:val="28"/>
                <w:szCs w:val="28"/>
              </w:rPr>
            </w:pPr>
            <w:r>
              <w:rPr>
                <w:sz w:val="28"/>
                <w:szCs w:val="28"/>
              </w:rPr>
              <w:t>- Kiểm tra các TT. NN-TH địa bàn quận Tân Bình.</w:t>
            </w:r>
          </w:p>
        </w:tc>
      </w:tr>
      <w:tr w:rsidR="00E30E71" w:rsidRPr="00B80431">
        <w:tc>
          <w:tcPr>
            <w:tcW w:w="1134" w:type="dxa"/>
            <w:vMerge w:val="restart"/>
            <w:tcBorders>
              <w:left w:val="single" w:sz="4" w:space="0" w:color="auto"/>
              <w:right w:val="single" w:sz="4" w:space="0" w:color="auto"/>
            </w:tcBorders>
            <w:vAlign w:val="center"/>
          </w:tcPr>
          <w:p w:rsidR="00E30E71" w:rsidRPr="00B80431" w:rsidRDefault="00E30E71" w:rsidP="00054542">
            <w:pPr>
              <w:jc w:val="both"/>
            </w:pPr>
            <w:r w:rsidRPr="00B80431">
              <w:rPr>
                <w:b/>
                <w:sz w:val="28"/>
                <w:szCs w:val="28"/>
              </w:rPr>
              <w:lastRenderedPageBreak/>
              <w:t>12/201</w:t>
            </w:r>
            <w:r>
              <w:rPr>
                <w:b/>
                <w:sz w:val="28"/>
                <w:szCs w:val="28"/>
              </w:rPr>
              <w:t>6</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6F0CC4" w:rsidRDefault="00E30E71" w:rsidP="006F0CC4">
            <w:pPr>
              <w:autoSpaceDE w:val="0"/>
              <w:autoSpaceDN w:val="0"/>
              <w:adjustRightInd w:val="0"/>
              <w:jc w:val="both"/>
              <w:rPr>
                <w:sz w:val="28"/>
                <w:szCs w:val="28"/>
                <w:lang w:val="vi-VN"/>
              </w:rPr>
            </w:pPr>
            <w:r w:rsidRPr="006F0CC4">
              <w:rPr>
                <w:sz w:val="28"/>
                <w:szCs w:val="28"/>
                <w:lang w:val="en"/>
              </w:rPr>
              <w:t>- Thanh tra ch.đề công tác QL các trường NCL và an toàn tr</w:t>
            </w:r>
            <w:r w:rsidRPr="006F0CC4">
              <w:rPr>
                <w:sz w:val="28"/>
                <w:szCs w:val="28"/>
                <w:lang w:val="vi-VN"/>
              </w:rPr>
              <w:t xml:space="preserve">ường học tại PGD Quận </w:t>
            </w:r>
            <w:r w:rsidRPr="006F0CC4">
              <w:rPr>
                <w:sz w:val="28"/>
                <w:szCs w:val="28"/>
              </w:rPr>
              <w:t>Thủ Đức</w:t>
            </w:r>
            <w:r w:rsidRPr="006F0CC4">
              <w:rPr>
                <w:sz w:val="28"/>
                <w:szCs w:val="28"/>
                <w:lang w:val="vi-VN"/>
              </w:rPr>
              <w:t xml:space="preserve"> và các CSGD trực thuộc.</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7D0686">
            <w:pPr>
              <w:spacing w:before="24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jc w:val="center"/>
              <w:rPr>
                <w:sz w:val="28"/>
                <w:szCs w:val="28"/>
              </w:rPr>
            </w:pPr>
            <w:r w:rsidRPr="00B80431">
              <w:rPr>
                <w:sz w:val="28"/>
                <w:szCs w:val="28"/>
              </w:rPr>
              <w:t>THPT,</w:t>
            </w:r>
          </w:p>
          <w:p w:rsidR="00E30E71" w:rsidRPr="00B80431" w:rsidRDefault="00E30E71" w:rsidP="007D0686">
            <w:pPr>
              <w:spacing w:before="240"/>
              <w:jc w:val="center"/>
              <w:rPr>
                <w:sz w:val="28"/>
                <w:szCs w:val="28"/>
              </w:rPr>
            </w:pP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7D0686">
            <w:pPr>
              <w:spacing w:before="240" w:after="0"/>
              <w:jc w:val="both"/>
              <w:rPr>
                <w:sz w:val="28"/>
                <w:szCs w:val="28"/>
              </w:rPr>
            </w:pPr>
            <w:r w:rsidRPr="00B80431">
              <w:rPr>
                <w:sz w:val="28"/>
                <w:szCs w:val="28"/>
              </w:rPr>
              <w:t xml:space="preserve"> -</w:t>
            </w:r>
            <w:r>
              <w:rPr>
                <w:sz w:val="28"/>
                <w:szCs w:val="28"/>
              </w:rPr>
              <w:t xml:space="preserve"> Thanh tra</w:t>
            </w:r>
            <w:r w:rsidRPr="002D0162">
              <w:rPr>
                <w:sz w:val="28"/>
                <w:szCs w:val="28"/>
              </w:rPr>
              <w:t xml:space="preserve"> </w:t>
            </w:r>
            <w:r>
              <w:rPr>
                <w:sz w:val="28"/>
                <w:szCs w:val="28"/>
              </w:rPr>
              <w:t>CN</w:t>
            </w:r>
            <w:r w:rsidRPr="002D0162">
              <w:rPr>
                <w:sz w:val="28"/>
                <w:szCs w:val="28"/>
              </w:rPr>
              <w:t xml:space="preserve">: Thanh tra </w:t>
            </w:r>
            <w:r>
              <w:rPr>
                <w:sz w:val="28"/>
                <w:szCs w:val="28"/>
              </w:rPr>
              <w:t>tổ chức, hoạt động và điều kiện đảm bảo chất lượng giáo dục các trường THPT tư thục Quốc Trí, Đào Duy Anh, Trần Quốc Toản</w:t>
            </w:r>
            <w:r w:rsidRPr="002D0162">
              <w:rPr>
                <w:sz w:val="28"/>
                <w:szCs w:val="28"/>
              </w:rPr>
              <w:t>.</w:t>
            </w:r>
          </w:p>
          <w:p w:rsidR="00E30E71" w:rsidRPr="00B80431" w:rsidRDefault="00E30E71" w:rsidP="00FC47E3">
            <w:pPr>
              <w:spacing w:before="240" w:after="0"/>
              <w:jc w:val="both"/>
              <w:rPr>
                <w:sz w:val="28"/>
                <w:szCs w:val="28"/>
              </w:rPr>
            </w:pPr>
            <w:r w:rsidRPr="002D0162">
              <w:rPr>
                <w:sz w:val="28"/>
                <w:szCs w:val="28"/>
              </w:rPr>
              <w:t>-</w:t>
            </w:r>
            <w:r>
              <w:rPr>
                <w:sz w:val="28"/>
                <w:szCs w:val="28"/>
              </w:rPr>
              <w:t xml:space="preserve"> Thanh tra</w:t>
            </w:r>
            <w:r w:rsidRPr="002D0162">
              <w:rPr>
                <w:sz w:val="28"/>
                <w:szCs w:val="28"/>
              </w:rPr>
              <w:t xml:space="preserve"> </w:t>
            </w:r>
            <w:r>
              <w:rPr>
                <w:sz w:val="28"/>
                <w:szCs w:val="28"/>
              </w:rPr>
              <w:t>CN</w:t>
            </w:r>
            <w:r w:rsidRPr="002D0162">
              <w:rPr>
                <w:sz w:val="28"/>
                <w:szCs w:val="28"/>
              </w:rPr>
              <w:t xml:space="preserve">: </w:t>
            </w:r>
            <w:r>
              <w:rPr>
                <w:sz w:val="28"/>
                <w:szCs w:val="28"/>
              </w:rPr>
              <w:t>C</w:t>
            </w:r>
            <w:r w:rsidRPr="002D0162">
              <w:rPr>
                <w:sz w:val="28"/>
                <w:szCs w:val="28"/>
              </w:rPr>
              <w:t xml:space="preserve">ông tác tổ chức và hoạt động của  </w:t>
            </w:r>
            <w:r>
              <w:rPr>
                <w:sz w:val="28"/>
                <w:szCs w:val="28"/>
              </w:rPr>
              <w:t>TT</w:t>
            </w:r>
            <w:r w:rsidRPr="002D0162">
              <w:rPr>
                <w:sz w:val="28"/>
                <w:szCs w:val="28"/>
              </w:rPr>
              <w:t xml:space="preserve"> NN-TH, DTHT</w:t>
            </w:r>
            <w:r>
              <w:rPr>
                <w:sz w:val="28"/>
                <w:szCs w:val="28"/>
              </w:rPr>
              <w:t xml:space="preserve"> trên địa bàn </w:t>
            </w:r>
            <w:r w:rsidRPr="002D0162">
              <w:rPr>
                <w:sz w:val="28"/>
                <w:szCs w:val="28"/>
              </w:rPr>
              <w:t xml:space="preserve">Quận </w:t>
            </w:r>
            <w:r w:rsidR="00FC47E3">
              <w:rPr>
                <w:sz w:val="28"/>
                <w:szCs w:val="28"/>
              </w:rPr>
              <w:t>Thủ Đức</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7D0686">
            <w:pPr>
              <w:spacing w:before="240" w:after="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Pr="00B80431" w:rsidRDefault="00E30E71" w:rsidP="007D0686">
            <w:pPr>
              <w:spacing w:before="240" w:after="0"/>
              <w:jc w:val="both"/>
              <w:rPr>
                <w:sz w:val="28"/>
                <w:szCs w:val="28"/>
              </w:rPr>
            </w:pPr>
            <w:r w:rsidRPr="00B80431">
              <w:rPr>
                <w:sz w:val="28"/>
                <w:szCs w:val="28"/>
              </w:rPr>
              <w:t xml:space="preserve">- </w:t>
            </w:r>
            <w:r>
              <w:rPr>
                <w:sz w:val="28"/>
                <w:szCs w:val="28"/>
              </w:rPr>
              <w:t>Thanh tra CN: việc thực hiện Quy chế và Điều lệ đối với trường Trung cấp Du lịch và Khách sạn Saigon Tourist.</w:t>
            </w:r>
          </w:p>
          <w:p w:rsidR="00E30E71" w:rsidRPr="00B80431" w:rsidRDefault="00E30E71" w:rsidP="007D0686">
            <w:pPr>
              <w:spacing w:before="240" w:after="0"/>
              <w:jc w:val="both"/>
              <w:rPr>
                <w:sz w:val="28"/>
                <w:szCs w:val="28"/>
              </w:rPr>
            </w:pPr>
            <w:r>
              <w:rPr>
                <w:sz w:val="28"/>
                <w:szCs w:val="28"/>
              </w:rPr>
              <w:t>- Thanh tra việc thực hiện Quy chế và Điều lệ  đối với trường Trung cấp Tây Sài Gòn.</w:t>
            </w:r>
          </w:p>
        </w:tc>
      </w:tr>
      <w:tr w:rsidR="00E30E71" w:rsidRPr="00BE7332">
        <w:tc>
          <w:tcPr>
            <w:tcW w:w="1134" w:type="dxa"/>
            <w:vMerge w:val="restart"/>
            <w:tcBorders>
              <w:left w:val="single" w:sz="4" w:space="0" w:color="auto"/>
              <w:right w:val="single" w:sz="4" w:space="0" w:color="auto"/>
            </w:tcBorders>
            <w:vAlign w:val="center"/>
          </w:tcPr>
          <w:p w:rsidR="00E30E71" w:rsidRPr="00B80431" w:rsidRDefault="00E30E71" w:rsidP="00AC1FBF">
            <w:pPr>
              <w:spacing w:after="0"/>
              <w:jc w:val="center"/>
            </w:pPr>
            <w:r w:rsidRPr="00B80431">
              <w:rPr>
                <w:b/>
                <w:sz w:val="28"/>
                <w:szCs w:val="28"/>
              </w:rPr>
              <w:t>01 và 02/201</w:t>
            </w:r>
            <w:r>
              <w:rPr>
                <w:b/>
                <w:sz w:val="28"/>
                <w:szCs w:val="28"/>
              </w:rPr>
              <w:t>7</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AC1FBF">
            <w:pPr>
              <w:spacing w:after="0"/>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6F0CC4" w:rsidRDefault="00E30E71" w:rsidP="00AC1FBF">
            <w:pPr>
              <w:autoSpaceDE w:val="0"/>
              <w:autoSpaceDN w:val="0"/>
              <w:adjustRightInd w:val="0"/>
              <w:spacing w:after="0"/>
              <w:jc w:val="both"/>
              <w:rPr>
                <w:sz w:val="28"/>
                <w:szCs w:val="28"/>
                <w:lang w:val="en"/>
              </w:rPr>
            </w:pPr>
            <w:r w:rsidRPr="006F0CC4">
              <w:rPr>
                <w:sz w:val="28"/>
                <w:szCs w:val="28"/>
                <w:lang w:val="en"/>
              </w:rPr>
              <w:t>- Thanh tra CN: Công tác quản lý và chỉ đạo của Phòng Giáo dục và Đào tạo Quận Bình Tân.</w:t>
            </w:r>
          </w:p>
          <w:p w:rsidR="00E30E71" w:rsidRPr="006F0CC4" w:rsidRDefault="00E30E71" w:rsidP="00AC1FBF">
            <w:pPr>
              <w:autoSpaceDE w:val="0"/>
              <w:autoSpaceDN w:val="0"/>
              <w:adjustRightInd w:val="0"/>
              <w:spacing w:after="0"/>
              <w:jc w:val="both"/>
              <w:rPr>
                <w:sz w:val="28"/>
                <w:szCs w:val="28"/>
                <w:lang w:val="en"/>
              </w:rPr>
            </w:pPr>
            <w:r w:rsidRPr="006F0CC4">
              <w:rPr>
                <w:sz w:val="28"/>
                <w:szCs w:val="28"/>
                <w:lang w:val="en"/>
              </w:rPr>
              <w:t>- Theo dõi việc thực hiện các kết luận thanh tra đã triển khai.</w:t>
            </w:r>
          </w:p>
          <w:p w:rsidR="00E30E71" w:rsidRPr="006F0CC4" w:rsidRDefault="00E30E71" w:rsidP="00AC1FBF">
            <w:pPr>
              <w:pStyle w:val="ListParagraph"/>
              <w:spacing w:after="0"/>
              <w:ind w:left="0"/>
              <w:jc w:val="both"/>
              <w:rPr>
                <w:sz w:val="28"/>
                <w:szCs w:val="28"/>
                <w:lang w:val="vi-VN"/>
              </w:rPr>
            </w:pPr>
            <w:r w:rsidRPr="006F0CC4">
              <w:rPr>
                <w:sz w:val="28"/>
                <w:szCs w:val="28"/>
                <w:lang w:val="en"/>
              </w:rPr>
              <w:t>- Chuẩn bị nội dung Hội nghị giao ban công tác thanh tra Giáo dục lần 2.</w:t>
            </w:r>
          </w:p>
        </w:tc>
      </w:tr>
      <w:tr w:rsidR="00E30E71" w:rsidRPr="00B80431">
        <w:tc>
          <w:tcPr>
            <w:tcW w:w="1134" w:type="dxa"/>
            <w:vMerge/>
            <w:tcBorders>
              <w:left w:val="single" w:sz="4" w:space="0" w:color="auto"/>
              <w:right w:val="single" w:sz="4" w:space="0" w:color="auto"/>
            </w:tcBorders>
            <w:vAlign w:val="center"/>
          </w:tcPr>
          <w:p w:rsidR="00E30E71" w:rsidRPr="00BE7332" w:rsidRDefault="00E30E71" w:rsidP="007D0686">
            <w:pPr>
              <w:spacing w:before="240" w:after="0"/>
              <w:jc w:val="both"/>
              <w:rPr>
                <w:b/>
                <w:sz w:val="28"/>
                <w:szCs w:val="28"/>
                <w:lang w:val="vi-VN"/>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THPT,</w:t>
            </w:r>
          </w:p>
          <w:p w:rsidR="00E30E71" w:rsidRPr="00B80431" w:rsidRDefault="00E30E71" w:rsidP="007D0686">
            <w:pPr>
              <w:spacing w:before="240" w:after="0"/>
              <w:jc w:val="center"/>
              <w:rPr>
                <w:sz w:val="28"/>
                <w:szCs w:val="28"/>
              </w:rPr>
            </w:pP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7D0686">
            <w:pPr>
              <w:spacing w:before="240" w:after="0"/>
              <w:jc w:val="both"/>
              <w:rPr>
                <w:sz w:val="28"/>
                <w:szCs w:val="28"/>
              </w:rPr>
            </w:pPr>
            <w:r w:rsidRPr="0051640E">
              <w:rPr>
                <w:sz w:val="28"/>
                <w:szCs w:val="28"/>
              </w:rPr>
              <w:t xml:space="preserve">- </w:t>
            </w:r>
            <w:r>
              <w:rPr>
                <w:sz w:val="28"/>
                <w:szCs w:val="28"/>
              </w:rPr>
              <w:t xml:space="preserve">Thanh tra HC: </w:t>
            </w:r>
            <w:r w:rsidRPr="0051640E">
              <w:rPr>
                <w:sz w:val="28"/>
                <w:szCs w:val="28"/>
              </w:rPr>
              <w:t xml:space="preserve"> </w:t>
            </w:r>
            <w:r>
              <w:rPr>
                <w:sz w:val="28"/>
                <w:szCs w:val="28"/>
              </w:rPr>
              <w:t>Trách nhiệm thủ trưởng trong việc thực hiện PL về TCD, g/quyết KNTC và PCTN đối với các trường THPT Bùi Thị Xuân, Nguyễn Thị Diệu.</w:t>
            </w:r>
          </w:p>
          <w:p w:rsidR="00E30E71" w:rsidRPr="00B80431" w:rsidRDefault="00E30E71" w:rsidP="007D0686">
            <w:pPr>
              <w:spacing w:before="240" w:after="0"/>
              <w:jc w:val="both"/>
              <w:rPr>
                <w:color w:val="FF0000"/>
                <w:sz w:val="28"/>
                <w:szCs w:val="28"/>
              </w:rPr>
            </w:pPr>
            <w:r w:rsidRPr="0051640E">
              <w:rPr>
                <w:sz w:val="28"/>
                <w:szCs w:val="28"/>
              </w:rPr>
              <w:t>-</w:t>
            </w:r>
            <w:r w:rsidRPr="00B80431">
              <w:rPr>
                <w:sz w:val="28"/>
                <w:szCs w:val="28"/>
              </w:rPr>
              <w:t xml:space="preserve"> </w:t>
            </w:r>
            <w:r>
              <w:rPr>
                <w:sz w:val="28"/>
                <w:szCs w:val="28"/>
              </w:rPr>
              <w:t>Thanh tra CN</w:t>
            </w:r>
            <w:r w:rsidRPr="002D0162">
              <w:rPr>
                <w:sz w:val="28"/>
                <w:szCs w:val="28"/>
              </w:rPr>
              <w:t xml:space="preserve">: công tác </w:t>
            </w:r>
            <w:r>
              <w:rPr>
                <w:sz w:val="28"/>
                <w:szCs w:val="28"/>
              </w:rPr>
              <w:t>QL tài chính, tài sản, dạy thêm – học thêm, công tác xã hội hóa giáo dục tại các trường THPT công lập và TT.GDTX địa bàn H. Bình Chánh</w:t>
            </w:r>
            <w:r>
              <w:rPr>
                <w:rStyle w:val="FootnoteReference"/>
                <w:sz w:val="28"/>
                <w:szCs w:val="28"/>
              </w:rPr>
              <w:footnoteReference w:id="5"/>
            </w:r>
            <w:r>
              <w:rPr>
                <w:sz w:val="28"/>
                <w:szCs w:val="28"/>
              </w:rPr>
              <w:t>, Q.10</w:t>
            </w:r>
            <w:r>
              <w:rPr>
                <w:rStyle w:val="FootnoteReference"/>
                <w:sz w:val="28"/>
                <w:szCs w:val="28"/>
              </w:rPr>
              <w:footnoteReference w:id="6"/>
            </w:r>
            <w:r w:rsidRPr="0051640E">
              <w:rPr>
                <w:sz w:val="28"/>
                <w:szCs w:val="28"/>
              </w:rPr>
              <w:t>.</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AC1FBF">
            <w:pPr>
              <w:spacing w:after="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AC1FBF">
            <w:pPr>
              <w:spacing w:after="0"/>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AC1FBF">
            <w:pPr>
              <w:spacing w:after="0"/>
              <w:jc w:val="both"/>
              <w:rPr>
                <w:sz w:val="28"/>
                <w:szCs w:val="28"/>
              </w:rPr>
            </w:pPr>
            <w:r>
              <w:rPr>
                <w:sz w:val="28"/>
                <w:szCs w:val="28"/>
              </w:rPr>
              <w:t>- Thanh tra việc thực hiện Quy chế và Điều lệ  đối với trường Trung cấp Kinh tế Kỹ thuật Nguyễn Hữu Cảnh.</w:t>
            </w:r>
          </w:p>
          <w:p w:rsidR="00E30E71" w:rsidRDefault="00E30E71" w:rsidP="00AC1FBF">
            <w:pPr>
              <w:spacing w:after="0"/>
              <w:jc w:val="both"/>
              <w:rPr>
                <w:sz w:val="28"/>
                <w:szCs w:val="28"/>
              </w:rPr>
            </w:pPr>
            <w:r>
              <w:rPr>
                <w:sz w:val="28"/>
                <w:szCs w:val="28"/>
              </w:rPr>
              <w:t>- Thanh tra việc thực hiện Quy chế và Điều lệ  đối với trường Cao đẳng Công nghệ Thủ Đức.</w:t>
            </w:r>
          </w:p>
          <w:p w:rsidR="00E30E71" w:rsidRDefault="00E30E71" w:rsidP="00AC1FBF">
            <w:pPr>
              <w:spacing w:after="0"/>
              <w:jc w:val="both"/>
              <w:rPr>
                <w:sz w:val="28"/>
                <w:szCs w:val="28"/>
              </w:rPr>
            </w:pPr>
            <w:r>
              <w:rPr>
                <w:sz w:val="28"/>
                <w:szCs w:val="28"/>
              </w:rPr>
              <w:t>- Kiểm tra TT. NN-TH địa bàn quận Tân Phú.</w:t>
            </w:r>
          </w:p>
          <w:p w:rsidR="00E30E71" w:rsidRPr="00B80431" w:rsidRDefault="00E30E71" w:rsidP="00AC1FBF">
            <w:pPr>
              <w:spacing w:after="0"/>
              <w:jc w:val="both"/>
              <w:rPr>
                <w:sz w:val="28"/>
                <w:szCs w:val="28"/>
              </w:rPr>
            </w:pPr>
            <w:r>
              <w:rPr>
                <w:sz w:val="28"/>
                <w:szCs w:val="28"/>
              </w:rPr>
              <w:t>- Giao ban lần 2 công tác thanh tra khối GDCN&amp;ĐH</w:t>
            </w:r>
          </w:p>
        </w:tc>
      </w:tr>
      <w:tr w:rsidR="00E30E71" w:rsidRPr="00B80431">
        <w:tc>
          <w:tcPr>
            <w:tcW w:w="1134" w:type="dxa"/>
            <w:vMerge w:val="restart"/>
            <w:tcBorders>
              <w:left w:val="single" w:sz="4" w:space="0" w:color="auto"/>
              <w:right w:val="single" w:sz="4" w:space="0" w:color="auto"/>
            </w:tcBorders>
            <w:vAlign w:val="center"/>
          </w:tcPr>
          <w:p w:rsidR="00E30E71" w:rsidRPr="00B80431" w:rsidRDefault="00E30E71" w:rsidP="00054542">
            <w:pPr>
              <w:jc w:val="both"/>
              <w:rPr>
                <w:b/>
                <w:sz w:val="28"/>
                <w:szCs w:val="28"/>
              </w:rPr>
            </w:pPr>
            <w:r w:rsidRPr="00B80431">
              <w:rPr>
                <w:b/>
                <w:sz w:val="28"/>
                <w:szCs w:val="28"/>
              </w:rPr>
              <w:lastRenderedPageBreak/>
              <w:t>3/201</w:t>
            </w:r>
            <w:r>
              <w:rPr>
                <w:b/>
                <w:sz w:val="28"/>
                <w:szCs w:val="28"/>
              </w:rPr>
              <w:t>7</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6F0CC4" w:rsidRDefault="00E30E71" w:rsidP="00C67B80">
            <w:pPr>
              <w:pStyle w:val="ListParagraph"/>
              <w:spacing w:after="0"/>
              <w:ind w:left="0"/>
              <w:jc w:val="both"/>
              <w:rPr>
                <w:sz w:val="28"/>
                <w:szCs w:val="28"/>
              </w:rPr>
            </w:pPr>
            <w:r w:rsidRPr="006F0CC4">
              <w:rPr>
                <w:sz w:val="28"/>
                <w:szCs w:val="28"/>
                <w:lang w:val="en"/>
              </w:rPr>
              <w:t>- Thanh tra chuyên đề công tác QL của HT các đơn vị thuộc PGD&amp;ĐT Huyện Củ Chi và Nhà Bè. Nội dung tập trung vào công tác quản lý tài chính, tài sản; dạy thêm, học thêm và công tác nhân sự</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4E6F71">
            <w:pPr>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174E79" w:rsidRDefault="00E30E71" w:rsidP="004E6F71">
            <w:pPr>
              <w:jc w:val="center"/>
              <w:rPr>
                <w:sz w:val="28"/>
                <w:szCs w:val="28"/>
              </w:rPr>
            </w:pPr>
            <w:r w:rsidRPr="00174E79">
              <w:rPr>
                <w:sz w:val="28"/>
                <w:szCs w:val="28"/>
              </w:rPr>
              <w:t>THPT,</w:t>
            </w:r>
          </w:p>
          <w:p w:rsidR="00E30E71" w:rsidRPr="00174E79" w:rsidRDefault="00E30E71" w:rsidP="004E6F71">
            <w:pPr>
              <w:jc w:val="center"/>
              <w:rPr>
                <w:sz w:val="28"/>
                <w:szCs w:val="28"/>
              </w:rPr>
            </w:pPr>
            <w:r w:rsidRPr="00174E79">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Pr="001D0411" w:rsidRDefault="00E30E71" w:rsidP="00FC47E3">
            <w:pPr>
              <w:jc w:val="both"/>
              <w:rPr>
                <w:sz w:val="28"/>
                <w:szCs w:val="28"/>
              </w:rPr>
            </w:pPr>
            <w:r w:rsidRPr="001D0411">
              <w:rPr>
                <w:sz w:val="28"/>
                <w:szCs w:val="28"/>
              </w:rPr>
              <w:t>- Thanh tra</w:t>
            </w:r>
            <w:r>
              <w:rPr>
                <w:sz w:val="28"/>
                <w:szCs w:val="28"/>
              </w:rPr>
              <w:t xml:space="preserve"> HC: Tổ chức và hoạt động; điều kiện đảm bảo chất lượng các trường THPT tư thục: Bạch Đằng, Phan Chu Trinh, Hoa Lư, </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7D0686">
            <w:pPr>
              <w:spacing w:before="240" w:after="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7D0686">
            <w:pPr>
              <w:spacing w:before="240" w:after="0"/>
              <w:jc w:val="both"/>
              <w:rPr>
                <w:sz w:val="28"/>
                <w:szCs w:val="28"/>
              </w:rPr>
            </w:pPr>
            <w:r w:rsidRPr="00B80431">
              <w:rPr>
                <w:sz w:val="28"/>
                <w:szCs w:val="28"/>
              </w:rPr>
              <w:t xml:space="preserve">- </w:t>
            </w:r>
            <w:r>
              <w:rPr>
                <w:sz w:val="28"/>
                <w:szCs w:val="28"/>
              </w:rPr>
              <w:t>Thanh tra việc thực hiện Quy chế và Điều lệ đối với trường trung cấp Thông tin Truyền thông.</w:t>
            </w:r>
          </w:p>
          <w:p w:rsidR="00E30E71" w:rsidRPr="00B80431" w:rsidRDefault="00E30E71" w:rsidP="007D0686">
            <w:pPr>
              <w:spacing w:before="240" w:after="0"/>
              <w:jc w:val="both"/>
              <w:rPr>
                <w:sz w:val="28"/>
                <w:szCs w:val="28"/>
              </w:rPr>
            </w:pPr>
            <w:r>
              <w:rPr>
                <w:sz w:val="28"/>
                <w:szCs w:val="28"/>
              </w:rPr>
              <w:t>- Thanh tra việc thực hiện Quy chế và Điều lệ  đối với trường Cao đẳng Kinh tế Kỹ thuật TP.HCM.</w:t>
            </w:r>
          </w:p>
        </w:tc>
      </w:tr>
      <w:tr w:rsidR="00E30E71" w:rsidRPr="00BE7332">
        <w:tc>
          <w:tcPr>
            <w:tcW w:w="1134" w:type="dxa"/>
            <w:vMerge w:val="restart"/>
            <w:tcBorders>
              <w:left w:val="single" w:sz="4" w:space="0" w:color="auto"/>
              <w:right w:val="single" w:sz="4" w:space="0" w:color="auto"/>
            </w:tcBorders>
            <w:vAlign w:val="center"/>
          </w:tcPr>
          <w:p w:rsidR="00E30E71" w:rsidRPr="00B80431" w:rsidRDefault="00E30E71" w:rsidP="007D0686">
            <w:pPr>
              <w:spacing w:before="240" w:after="0"/>
              <w:jc w:val="both"/>
              <w:rPr>
                <w:b/>
                <w:sz w:val="28"/>
                <w:szCs w:val="28"/>
              </w:rPr>
            </w:pPr>
            <w:r w:rsidRPr="00B80431">
              <w:rPr>
                <w:b/>
                <w:sz w:val="28"/>
                <w:szCs w:val="28"/>
              </w:rPr>
              <w:t>4/201</w:t>
            </w:r>
            <w:r>
              <w:rPr>
                <w:b/>
                <w:sz w:val="28"/>
                <w:szCs w:val="28"/>
              </w:rPr>
              <w:t>7</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PGDĐT</w:t>
            </w:r>
          </w:p>
        </w:tc>
        <w:tc>
          <w:tcPr>
            <w:tcW w:w="6934" w:type="dxa"/>
            <w:tcBorders>
              <w:top w:val="single" w:sz="4" w:space="0" w:color="auto"/>
              <w:left w:val="single" w:sz="4" w:space="0" w:color="auto"/>
              <w:bottom w:val="single" w:sz="4" w:space="0" w:color="auto"/>
              <w:right w:val="single" w:sz="4" w:space="0" w:color="auto"/>
            </w:tcBorders>
          </w:tcPr>
          <w:p w:rsidR="00E30E71" w:rsidRPr="00CC331F" w:rsidRDefault="00E30E71" w:rsidP="007D0686">
            <w:pPr>
              <w:autoSpaceDE w:val="0"/>
              <w:autoSpaceDN w:val="0"/>
              <w:adjustRightInd w:val="0"/>
              <w:spacing w:before="240" w:after="0" w:line="240" w:lineRule="auto"/>
              <w:jc w:val="both"/>
              <w:rPr>
                <w:sz w:val="28"/>
                <w:szCs w:val="28"/>
                <w:lang w:val="en"/>
              </w:rPr>
            </w:pPr>
            <w:r w:rsidRPr="00CC331F">
              <w:rPr>
                <w:sz w:val="28"/>
                <w:szCs w:val="28"/>
                <w:lang w:val="en"/>
              </w:rPr>
              <w:t>- Theo dõi, đôn đốc việc thực hiện các kết luận thanh tra.</w:t>
            </w:r>
          </w:p>
          <w:p w:rsidR="00E30E71" w:rsidRPr="00CC331F" w:rsidRDefault="00E30E71" w:rsidP="007D0686">
            <w:pPr>
              <w:spacing w:before="240" w:after="0"/>
              <w:jc w:val="both"/>
              <w:rPr>
                <w:sz w:val="28"/>
                <w:szCs w:val="28"/>
                <w:lang w:val="vi-VN"/>
              </w:rPr>
            </w:pPr>
            <w:r w:rsidRPr="00CC331F">
              <w:rPr>
                <w:sz w:val="28"/>
                <w:szCs w:val="28"/>
                <w:lang w:val="en"/>
              </w:rPr>
              <w:t>- Thanh tra HC: Thanh tra công tác tổ chức và hoạt động của  TT. NN-TH, DTHT trên địa bàn Quận 6</w:t>
            </w:r>
          </w:p>
        </w:tc>
      </w:tr>
      <w:tr w:rsidR="00E30E71" w:rsidRPr="00B80431">
        <w:tc>
          <w:tcPr>
            <w:tcW w:w="1134" w:type="dxa"/>
            <w:vMerge/>
            <w:tcBorders>
              <w:left w:val="single" w:sz="4" w:space="0" w:color="auto"/>
              <w:right w:val="single" w:sz="4" w:space="0" w:color="auto"/>
            </w:tcBorders>
            <w:vAlign w:val="center"/>
          </w:tcPr>
          <w:p w:rsidR="00E30E71" w:rsidRPr="00BE7332" w:rsidRDefault="00E30E71" w:rsidP="004E6F71">
            <w:pPr>
              <w:jc w:val="both"/>
              <w:rPr>
                <w:b/>
                <w:sz w:val="28"/>
                <w:szCs w:val="28"/>
                <w:lang w:val="vi-VN"/>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D20D9C">
            <w:pPr>
              <w:jc w:val="center"/>
              <w:rPr>
                <w:sz w:val="28"/>
                <w:szCs w:val="28"/>
              </w:rPr>
            </w:pPr>
            <w:r w:rsidRPr="00B80431">
              <w:rPr>
                <w:sz w:val="28"/>
                <w:szCs w:val="28"/>
              </w:rPr>
              <w:t>THPT,</w:t>
            </w:r>
            <w:r>
              <w:rPr>
                <w:sz w:val="28"/>
                <w:szCs w:val="28"/>
              </w:rPr>
              <w:t xml:space="preserve"> </w:t>
            </w:r>
            <w:r w:rsidRPr="00B80431">
              <w:rPr>
                <w:sz w:val="28"/>
                <w:szCs w:val="28"/>
              </w:rPr>
              <w:t>GDTX</w:t>
            </w:r>
          </w:p>
        </w:tc>
        <w:tc>
          <w:tcPr>
            <w:tcW w:w="6934" w:type="dxa"/>
            <w:tcBorders>
              <w:top w:val="single" w:sz="4" w:space="0" w:color="auto"/>
              <w:left w:val="single" w:sz="4" w:space="0" w:color="auto"/>
              <w:bottom w:val="single" w:sz="4" w:space="0" w:color="auto"/>
              <w:right w:val="single" w:sz="4" w:space="0" w:color="auto"/>
            </w:tcBorders>
          </w:tcPr>
          <w:p w:rsidR="00E30E71" w:rsidRPr="00B80431" w:rsidRDefault="00E30E71" w:rsidP="005E7AE3">
            <w:pPr>
              <w:jc w:val="both"/>
              <w:rPr>
                <w:sz w:val="28"/>
                <w:szCs w:val="28"/>
              </w:rPr>
            </w:pPr>
            <w:r w:rsidRPr="002D0162">
              <w:rPr>
                <w:sz w:val="28"/>
                <w:szCs w:val="28"/>
              </w:rPr>
              <w:t>-</w:t>
            </w:r>
            <w:r>
              <w:rPr>
                <w:sz w:val="28"/>
                <w:szCs w:val="28"/>
              </w:rPr>
              <w:t xml:space="preserve"> Thanh tra</w:t>
            </w:r>
            <w:r w:rsidRPr="00B80431">
              <w:rPr>
                <w:sz w:val="28"/>
                <w:szCs w:val="28"/>
              </w:rPr>
              <w:t xml:space="preserve"> </w:t>
            </w:r>
            <w:r>
              <w:rPr>
                <w:sz w:val="28"/>
                <w:szCs w:val="28"/>
              </w:rPr>
              <w:t>HC</w:t>
            </w:r>
            <w:r w:rsidRPr="002D0162">
              <w:rPr>
                <w:sz w:val="28"/>
                <w:szCs w:val="28"/>
              </w:rPr>
              <w:t xml:space="preserve">: </w:t>
            </w:r>
            <w:r>
              <w:rPr>
                <w:sz w:val="28"/>
                <w:szCs w:val="28"/>
              </w:rPr>
              <w:t>Trách nhiệm thủ trưởng trong việc thực hiện PL về TCD, g/quyết KNTC và PCTN đối với các trường THPT Nguyễn Tất Thành, Ngô Quyền, Tạ Quang Bửu.</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AC1FBF">
            <w:pPr>
              <w:spacing w:after="0"/>
              <w:jc w:val="both"/>
              <w:rPr>
                <w:b/>
                <w:sz w:val="28"/>
                <w:szCs w:val="28"/>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E30E71" w:rsidRPr="00B80431" w:rsidRDefault="00E30E71" w:rsidP="00AC1FBF">
            <w:pPr>
              <w:spacing w:after="0"/>
              <w:jc w:val="center"/>
              <w:rPr>
                <w:sz w:val="28"/>
                <w:szCs w:val="28"/>
              </w:rPr>
            </w:pPr>
            <w:r w:rsidRPr="00B80431">
              <w:rPr>
                <w:sz w:val="28"/>
                <w:szCs w:val="28"/>
              </w:rPr>
              <w:t>GDCN &amp; ĐH</w:t>
            </w:r>
          </w:p>
        </w:tc>
        <w:tc>
          <w:tcPr>
            <w:tcW w:w="6934" w:type="dxa"/>
            <w:tcBorders>
              <w:top w:val="single" w:sz="4" w:space="0" w:color="auto"/>
              <w:left w:val="single" w:sz="4" w:space="0" w:color="auto"/>
              <w:bottom w:val="single" w:sz="4" w:space="0" w:color="auto"/>
              <w:right w:val="single" w:sz="4" w:space="0" w:color="auto"/>
            </w:tcBorders>
          </w:tcPr>
          <w:p w:rsidR="00E30E71" w:rsidRDefault="00E30E71" w:rsidP="00AC1FBF">
            <w:pPr>
              <w:spacing w:after="0"/>
              <w:jc w:val="both"/>
              <w:rPr>
                <w:sz w:val="28"/>
                <w:szCs w:val="28"/>
              </w:rPr>
            </w:pPr>
            <w:r w:rsidRPr="00B80431">
              <w:rPr>
                <w:sz w:val="28"/>
                <w:szCs w:val="28"/>
              </w:rPr>
              <w:t xml:space="preserve">- </w:t>
            </w:r>
            <w:r>
              <w:rPr>
                <w:sz w:val="28"/>
                <w:szCs w:val="28"/>
              </w:rPr>
              <w:t>Thanh tra việc thực hiện Quy chế và Điều lệ đối với trường Cao đẳng Kinh tế.</w:t>
            </w:r>
          </w:p>
          <w:p w:rsidR="00E30E71" w:rsidRPr="00B80431" w:rsidRDefault="00E30E71" w:rsidP="00AC1FBF">
            <w:pPr>
              <w:spacing w:after="0"/>
              <w:jc w:val="both"/>
              <w:rPr>
                <w:sz w:val="28"/>
                <w:szCs w:val="28"/>
              </w:rPr>
            </w:pPr>
            <w:r>
              <w:rPr>
                <w:sz w:val="28"/>
                <w:szCs w:val="28"/>
              </w:rPr>
              <w:t>- Kiểm tra các TT NN-TH địa bàn Q. Bình Tân</w:t>
            </w:r>
          </w:p>
        </w:tc>
      </w:tr>
      <w:tr w:rsidR="00E30E71" w:rsidRPr="00B80431">
        <w:tc>
          <w:tcPr>
            <w:tcW w:w="1134" w:type="dxa"/>
            <w:vMerge w:val="restart"/>
            <w:tcBorders>
              <w:left w:val="single" w:sz="4" w:space="0" w:color="auto"/>
              <w:right w:val="single" w:sz="4" w:space="0" w:color="auto"/>
            </w:tcBorders>
            <w:vAlign w:val="center"/>
          </w:tcPr>
          <w:p w:rsidR="00E30E71" w:rsidRPr="00B80431" w:rsidRDefault="00E30E71" w:rsidP="00AC1FBF">
            <w:pPr>
              <w:spacing w:after="0"/>
              <w:jc w:val="both"/>
              <w:rPr>
                <w:b/>
                <w:sz w:val="28"/>
                <w:szCs w:val="28"/>
              </w:rPr>
            </w:pPr>
            <w:r w:rsidRPr="00B80431">
              <w:br w:type="page"/>
            </w:r>
            <w:r w:rsidRPr="00B80431">
              <w:rPr>
                <w:b/>
                <w:sz w:val="28"/>
                <w:szCs w:val="28"/>
              </w:rPr>
              <w:t>5/201</w:t>
            </w:r>
            <w:r>
              <w:rPr>
                <w:b/>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AC1FBF">
            <w:pPr>
              <w:spacing w:after="0"/>
              <w:jc w:val="center"/>
              <w:rPr>
                <w:sz w:val="28"/>
                <w:szCs w:val="28"/>
              </w:rPr>
            </w:pPr>
            <w:r w:rsidRPr="00B80431">
              <w:rPr>
                <w:sz w:val="28"/>
                <w:szCs w:val="28"/>
              </w:rPr>
              <w:t>PGDĐT</w:t>
            </w:r>
          </w:p>
        </w:tc>
        <w:tc>
          <w:tcPr>
            <w:tcW w:w="6946" w:type="dxa"/>
            <w:gridSpan w:val="2"/>
            <w:tcBorders>
              <w:top w:val="single" w:sz="4" w:space="0" w:color="auto"/>
              <w:left w:val="single" w:sz="4" w:space="0" w:color="auto"/>
              <w:bottom w:val="single" w:sz="4" w:space="0" w:color="auto"/>
              <w:right w:val="single" w:sz="4" w:space="0" w:color="auto"/>
            </w:tcBorders>
          </w:tcPr>
          <w:p w:rsidR="00E30E71" w:rsidRPr="006F0CC4" w:rsidRDefault="00E30E71" w:rsidP="00AC1FBF">
            <w:pPr>
              <w:autoSpaceDE w:val="0"/>
              <w:autoSpaceDN w:val="0"/>
              <w:adjustRightInd w:val="0"/>
              <w:spacing w:after="0"/>
              <w:jc w:val="both"/>
              <w:rPr>
                <w:sz w:val="28"/>
                <w:szCs w:val="28"/>
                <w:lang w:val="en"/>
              </w:rPr>
            </w:pPr>
            <w:r w:rsidRPr="006F0CC4">
              <w:rPr>
                <w:sz w:val="28"/>
                <w:szCs w:val="28"/>
                <w:lang w:val="en"/>
              </w:rPr>
              <w:t>- Chuẩn bị nhân sự thanh tra cho các kì thi năm 2017.</w:t>
            </w:r>
          </w:p>
          <w:p w:rsidR="00E30E71" w:rsidRPr="006F0CC4" w:rsidRDefault="00E30E71" w:rsidP="00AC1FBF">
            <w:pPr>
              <w:pStyle w:val="ListParagraph"/>
              <w:spacing w:after="0"/>
              <w:ind w:left="0"/>
              <w:jc w:val="both"/>
              <w:rPr>
                <w:sz w:val="28"/>
                <w:szCs w:val="28"/>
              </w:rPr>
            </w:pPr>
            <w:r w:rsidRPr="006F0CC4">
              <w:rPr>
                <w:sz w:val="28"/>
                <w:szCs w:val="28"/>
                <w:lang w:val="en"/>
              </w:rPr>
              <w:t>- Tổng hợp hoạt động thanh tra khối PGD-ĐT Q/H</w:t>
            </w:r>
            <w:r w:rsidRPr="006F0CC4">
              <w:rPr>
                <w:sz w:val="28"/>
                <w:szCs w:val="28"/>
              </w:rPr>
              <w:t xml:space="preserve"> </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AC1FBF">
            <w:pPr>
              <w:spacing w:after="0"/>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AC1FBF">
            <w:pPr>
              <w:spacing w:after="0"/>
              <w:jc w:val="center"/>
              <w:rPr>
                <w:sz w:val="28"/>
                <w:szCs w:val="28"/>
              </w:rPr>
            </w:pPr>
            <w:r w:rsidRPr="00B80431">
              <w:rPr>
                <w:sz w:val="28"/>
                <w:szCs w:val="28"/>
              </w:rPr>
              <w:t>THPT,</w:t>
            </w:r>
          </w:p>
          <w:p w:rsidR="00E30E71" w:rsidRPr="00B80431" w:rsidRDefault="00E30E71" w:rsidP="00AC1FBF">
            <w:pPr>
              <w:spacing w:after="0"/>
              <w:jc w:val="center"/>
              <w:rPr>
                <w:sz w:val="28"/>
                <w:szCs w:val="28"/>
              </w:rPr>
            </w:pPr>
            <w:r w:rsidRPr="00B80431">
              <w:rPr>
                <w:sz w:val="28"/>
                <w:szCs w:val="28"/>
              </w:rPr>
              <w:t>GDTX</w:t>
            </w:r>
          </w:p>
        </w:tc>
        <w:tc>
          <w:tcPr>
            <w:tcW w:w="6946" w:type="dxa"/>
            <w:gridSpan w:val="2"/>
            <w:tcBorders>
              <w:top w:val="single" w:sz="4" w:space="0" w:color="auto"/>
              <w:left w:val="single" w:sz="4" w:space="0" w:color="auto"/>
              <w:bottom w:val="single" w:sz="4" w:space="0" w:color="auto"/>
              <w:right w:val="single" w:sz="4" w:space="0" w:color="auto"/>
            </w:tcBorders>
          </w:tcPr>
          <w:p w:rsidR="00E30E71" w:rsidRDefault="00E30E71" w:rsidP="00AC1FBF">
            <w:pPr>
              <w:spacing w:after="0"/>
              <w:jc w:val="both"/>
              <w:rPr>
                <w:sz w:val="28"/>
                <w:szCs w:val="28"/>
              </w:rPr>
            </w:pPr>
            <w:r>
              <w:rPr>
                <w:sz w:val="28"/>
                <w:szCs w:val="28"/>
              </w:rPr>
              <w:t>- Đánh giá thi đua các trường THPT và TT. GDTX</w:t>
            </w:r>
          </w:p>
          <w:p w:rsidR="00E30E71" w:rsidRPr="001D0411" w:rsidRDefault="00E30E71" w:rsidP="00AC1FBF">
            <w:pPr>
              <w:spacing w:after="0"/>
              <w:jc w:val="both"/>
              <w:rPr>
                <w:sz w:val="28"/>
                <w:szCs w:val="28"/>
              </w:rPr>
            </w:pPr>
            <w:r>
              <w:rPr>
                <w:sz w:val="28"/>
                <w:szCs w:val="28"/>
              </w:rPr>
              <w:t>- Thanh tra chuẩn bị kỳ thi THPT quốc gia.</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7D0686">
            <w:pPr>
              <w:spacing w:before="240" w:after="0"/>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GDCN &amp; ĐH</w:t>
            </w:r>
          </w:p>
        </w:tc>
        <w:tc>
          <w:tcPr>
            <w:tcW w:w="6946" w:type="dxa"/>
            <w:gridSpan w:val="2"/>
            <w:tcBorders>
              <w:top w:val="single" w:sz="4" w:space="0" w:color="auto"/>
              <w:left w:val="single" w:sz="4" w:space="0" w:color="auto"/>
              <w:bottom w:val="single" w:sz="4" w:space="0" w:color="auto"/>
              <w:right w:val="single" w:sz="4" w:space="0" w:color="auto"/>
            </w:tcBorders>
          </w:tcPr>
          <w:p w:rsidR="00E30E71" w:rsidRDefault="00E30E71" w:rsidP="007D0686">
            <w:pPr>
              <w:spacing w:before="240" w:after="0"/>
              <w:jc w:val="both"/>
              <w:rPr>
                <w:sz w:val="28"/>
                <w:szCs w:val="28"/>
              </w:rPr>
            </w:pPr>
            <w:r>
              <w:rPr>
                <w:sz w:val="28"/>
                <w:szCs w:val="28"/>
              </w:rPr>
              <w:t>- Kiểm tra các TT NN-TH địa bàn H. Bình Chánh.</w:t>
            </w:r>
          </w:p>
          <w:p w:rsidR="00E30E71" w:rsidRDefault="00E30E71" w:rsidP="007D0686">
            <w:pPr>
              <w:spacing w:before="240" w:after="0"/>
              <w:jc w:val="both"/>
              <w:rPr>
                <w:sz w:val="28"/>
                <w:szCs w:val="28"/>
              </w:rPr>
            </w:pPr>
            <w:r>
              <w:rPr>
                <w:sz w:val="28"/>
                <w:szCs w:val="28"/>
              </w:rPr>
              <w:t>- Kiểm tra các TT NN-TH địa bàn H. Hóc Môn</w:t>
            </w:r>
          </w:p>
          <w:p w:rsidR="00E30E71" w:rsidRDefault="00E30E71" w:rsidP="007D0686">
            <w:pPr>
              <w:spacing w:before="240" w:after="0"/>
              <w:jc w:val="both"/>
              <w:rPr>
                <w:sz w:val="28"/>
                <w:szCs w:val="28"/>
              </w:rPr>
            </w:pPr>
            <w:r>
              <w:rPr>
                <w:sz w:val="28"/>
                <w:szCs w:val="28"/>
              </w:rPr>
              <w:t>- Kiểm tra các TT NN-TH địa bàn H. Củ Chi</w:t>
            </w:r>
          </w:p>
          <w:p w:rsidR="00E30E71" w:rsidRPr="00B80431" w:rsidRDefault="00E30E71" w:rsidP="007D0686">
            <w:pPr>
              <w:spacing w:before="240" w:after="0"/>
              <w:jc w:val="both"/>
              <w:rPr>
                <w:sz w:val="28"/>
                <w:szCs w:val="28"/>
              </w:rPr>
            </w:pPr>
            <w:r>
              <w:rPr>
                <w:sz w:val="28"/>
                <w:szCs w:val="28"/>
              </w:rPr>
              <w:t>- Kiểm tra các TT NN-TH địa bàn quận 12.</w:t>
            </w:r>
            <w:r w:rsidRPr="00B80431">
              <w:rPr>
                <w:sz w:val="28"/>
                <w:szCs w:val="28"/>
              </w:rPr>
              <w:t xml:space="preserve"> </w:t>
            </w:r>
          </w:p>
        </w:tc>
      </w:tr>
      <w:tr w:rsidR="00E30E71" w:rsidRPr="00BE7332">
        <w:tc>
          <w:tcPr>
            <w:tcW w:w="1134" w:type="dxa"/>
            <w:vMerge w:val="restart"/>
            <w:tcBorders>
              <w:left w:val="single" w:sz="4" w:space="0" w:color="auto"/>
              <w:right w:val="single" w:sz="4" w:space="0" w:color="auto"/>
            </w:tcBorders>
            <w:vAlign w:val="center"/>
          </w:tcPr>
          <w:p w:rsidR="00E30E71" w:rsidRPr="00B80431" w:rsidRDefault="00E30E71" w:rsidP="007D0686">
            <w:pPr>
              <w:spacing w:before="240" w:after="0"/>
              <w:jc w:val="both"/>
              <w:rPr>
                <w:b/>
                <w:sz w:val="28"/>
                <w:szCs w:val="28"/>
              </w:rPr>
            </w:pPr>
            <w:r w:rsidRPr="00B80431">
              <w:rPr>
                <w:b/>
                <w:sz w:val="28"/>
                <w:szCs w:val="28"/>
              </w:rPr>
              <w:lastRenderedPageBreak/>
              <w:t>6/201</w:t>
            </w:r>
            <w:r>
              <w:rPr>
                <w:b/>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PGDĐT</w:t>
            </w:r>
          </w:p>
        </w:tc>
        <w:tc>
          <w:tcPr>
            <w:tcW w:w="6946" w:type="dxa"/>
            <w:gridSpan w:val="2"/>
            <w:tcBorders>
              <w:top w:val="single" w:sz="4" w:space="0" w:color="auto"/>
              <w:left w:val="single" w:sz="4" w:space="0" w:color="auto"/>
              <w:bottom w:val="single" w:sz="4" w:space="0" w:color="auto"/>
              <w:right w:val="single" w:sz="4" w:space="0" w:color="auto"/>
            </w:tcBorders>
          </w:tcPr>
          <w:p w:rsidR="00E30E71" w:rsidRPr="006F0CC4" w:rsidRDefault="00E30E71" w:rsidP="007D0686">
            <w:pPr>
              <w:autoSpaceDE w:val="0"/>
              <w:autoSpaceDN w:val="0"/>
              <w:adjustRightInd w:val="0"/>
              <w:spacing w:before="240" w:after="0"/>
              <w:jc w:val="both"/>
              <w:rPr>
                <w:sz w:val="28"/>
                <w:szCs w:val="28"/>
                <w:lang w:val="en"/>
              </w:rPr>
            </w:pPr>
            <w:r w:rsidRPr="006F0CC4">
              <w:rPr>
                <w:sz w:val="28"/>
                <w:szCs w:val="28"/>
                <w:lang w:val="en"/>
              </w:rPr>
              <w:t>- Tổng kết và đánh giá thi đua công tác thanh tra khối Phòng Giáo dục quận huyện năm học 2016-2017.</w:t>
            </w:r>
          </w:p>
          <w:p w:rsidR="00E30E71" w:rsidRPr="006F0CC4" w:rsidRDefault="00E30E71" w:rsidP="007D0686">
            <w:pPr>
              <w:pStyle w:val="ListParagraph"/>
              <w:spacing w:before="240" w:after="0"/>
              <w:ind w:left="0"/>
              <w:jc w:val="both"/>
              <w:rPr>
                <w:sz w:val="28"/>
                <w:szCs w:val="28"/>
                <w:lang w:val="vi-VN"/>
              </w:rPr>
            </w:pPr>
            <w:r w:rsidRPr="006F0CC4">
              <w:rPr>
                <w:sz w:val="28"/>
                <w:szCs w:val="28"/>
                <w:lang w:val="en"/>
              </w:rPr>
              <w:t>- Tham gia thanh tra coi thi, chấm thi tốt nghiệp, tuyển sinh và thi nghề.</w:t>
            </w:r>
          </w:p>
        </w:tc>
      </w:tr>
      <w:tr w:rsidR="00E30E71" w:rsidRPr="00B80431">
        <w:tc>
          <w:tcPr>
            <w:tcW w:w="1134" w:type="dxa"/>
            <w:vMerge/>
            <w:tcBorders>
              <w:left w:val="single" w:sz="4" w:space="0" w:color="auto"/>
              <w:right w:val="single" w:sz="4" w:space="0" w:color="auto"/>
            </w:tcBorders>
            <w:vAlign w:val="center"/>
          </w:tcPr>
          <w:p w:rsidR="00E30E71" w:rsidRPr="00BE7332" w:rsidRDefault="00E30E71" w:rsidP="007D0686">
            <w:pPr>
              <w:spacing w:before="240" w:after="0"/>
              <w:jc w:val="both"/>
              <w:rPr>
                <w:b/>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after="0"/>
              <w:jc w:val="center"/>
              <w:rPr>
                <w:sz w:val="28"/>
                <w:szCs w:val="28"/>
              </w:rPr>
            </w:pPr>
            <w:r w:rsidRPr="00B80431">
              <w:rPr>
                <w:sz w:val="28"/>
                <w:szCs w:val="28"/>
              </w:rPr>
              <w:t>THPT,</w:t>
            </w:r>
          </w:p>
          <w:p w:rsidR="00E30E71" w:rsidRPr="00B80431" w:rsidRDefault="00E30E71" w:rsidP="007D0686">
            <w:pPr>
              <w:spacing w:before="240" w:after="0"/>
              <w:jc w:val="center"/>
              <w:rPr>
                <w:sz w:val="28"/>
                <w:szCs w:val="28"/>
              </w:rPr>
            </w:pPr>
            <w:r w:rsidRPr="00B80431">
              <w:rPr>
                <w:sz w:val="28"/>
                <w:szCs w:val="28"/>
              </w:rPr>
              <w:t>GDTX</w:t>
            </w:r>
          </w:p>
        </w:tc>
        <w:tc>
          <w:tcPr>
            <w:tcW w:w="6946" w:type="dxa"/>
            <w:gridSpan w:val="2"/>
            <w:tcBorders>
              <w:top w:val="single" w:sz="4" w:space="0" w:color="auto"/>
              <w:left w:val="single" w:sz="4" w:space="0" w:color="auto"/>
              <w:bottom w:val="single" w:sz="4" w:space="0" w:color="auto"/>
              <w:right w:val="single" w:sz="4" w:space="0" w:color="auto"/>
            </w:tcBorders>
          </w:tcPr>
          <w:p w:rsidR="00E30E71" w:rsidRDefault="00E30E71" w:rsidP="007D0686">
            <w:pPr>
              <w:spacing w:before="240" w:after="0"/>
              <w:jc w:val="both"/>
              <w:rPr>
                <w:sz w:val="28"/>
                <w:szCs w:val="28"/>
              </w:rPr>
            </w:pPr>
            <w:r w:rsidRPr="001D0411">
              <w:rPr>
                <w:sz w:val="28"/>
                <w:szCs w:val="28"/>
              </w:rPr>
              <w:t>- Chuẩn bị các điều kiện và thực hiện thanh tra coi thi, chấm thi</w:t>
            </w:r>
            <w:r>
              <w:rPr>
                <w:sz w:val="28"/>
                <w:szCs w:val="28"/>
              </w:rPr>
              <w:t>, phúc khảo</w:t>
            </w:r>
            <w:r w:rsidRPr="001D0411">
              <w:rPr>
                <w:sz w:val="28"/>
                <w:szCs w:val="28"/>
              </w:rPr>
              <w:t xml:space="preserve"> </w:t>
            </w:r>
            <w:r>
              <w:rPr>
                <w:sz w:val="28"/>
                <w:szCs w:val="28"/>
              </w:rPr>
              <w:t xml:space="preserve">kỳ thi </w:t>
            </w:r>
            <w:r w:rsidRPr="001D0411">
              <w:rPr>
                <w:sz w:val="28"/>
                <w:szCs w:val="28"/>
              </w:rPr>
              <w:t>tuyển sinh</w:t>
            </w:r>
            <w:r>
              <w:rPr>
                <w:sz w:val="28"/>
                <w:szCs w:val="28"/>
              </w:rPr>
              <w:t xml:space="preserve"> </w:t>
            </w:r>
            <w:r w:rsidRPr="001D0411">
              <w:rPr>
                <w:sz w:val="28"/>
                <w:szCs w:val="28"/>
              </w:rPr>
              <w:t xml:space="preserve">lớp 10; </w:t>
            </w:r>
          </w:p>
          <w:p w:rsidR="00E30E71" w:rsidRPr="00B80431" w:rsidRDefault="00E30E71" w:rsidP="007D0686">
            <w:pPr>
              <w:spacing w:before="240" w:after="0"/>
              <w:jc w:val="both"/>
              <w:rPr>
                <w:sz w:val="28"/>
                <w:szCs w:val="28"/>
              </w:rPr>
            </w:pPr>
            <w:r>
              <w:rPr>
                <w:sz w:val="28"/>
                <w:szCs w:val="28"/>
              </w:rPr>
              <w:t>- Thanh tra chuẩn bị kỳ thi THPT quốc gia.</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4E6F71">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GDCN &amp; ĐH</w:t>
            </w:r>
          </w:p>
        </w:tc>
        <w:tc>
          <w:tcPr>
            <w:tcW w:w="6946" w:type="dxa"/>
            <w:gridSpan w:val="2"/>
            <w:tcBorders>
              <w:top w:val="single" w:sz="4" w:space="0" w:color="auto"/>
              <w:left w:val="single" w:sz="4" w:space="0" w:color="auto"/>
              <w:bottom w:val="single" w:sz="4" w:space="0" w:color="auto"/>
              <w:right w:val="single" w:sz="4" w:space="0" w:color="auto"/>
            </w:tcBorders>
          </w:tcPr>
          <w:p w:rsidR="00E30E71" w:rsidRPr="00B80431" w:rsidRDefault="00E30E71" w:rsidP="00D20D9C">
            <w:pPr>
              <w:jc w:val="both"/>
              <w:rPr>
                <w:sz w:val="28"/>
                <w:szCs w:val="28"/>
              </w:rPr>
            </w:pPr>
            <w:r>
              <w:rPr>
                <w:sz w:val="28"/>
                <w:szCs w:val="28"/>
              </w:rPr>
              <w:t>- Thanh tra thi</w:t>
            </w:r>
          </w:p>
        </w:tc>
      </w:tr>
      <w:tr w:rsidR="00E30E71" w:rsidRPr="00B80431">
        <w:tc>
          <w:tcPr>
            <w:tcW w:w="1134" w:type="dxa"/>
            <w:vMerge w:val="restart"/>
            <w:tcBorders>
              <w:left w:val="single" w:sz="4" w:space="0" w:color="auto"/>
              <w:right w:val="single" w:sz="4" w:space="0" w:color="auto"/>
            </w:tcBorders>
            <w:vAlign w:val="center"/>
          </w:tcPr>
          <w:p w:rsidR="00E30E71" w:rsidRPr="00B80431" w:rsidRDefault="00E30E71" w:rsidP="007D0686">
            <w:pPr>
              <w:spacing w:before="240"/>
              <w:jc w:val="both"/>
              <w:rPr>
                <w:b/>
                <w:sz w:val="28"/>
                <w:szCs w:val="28"/>
              </w:rPr>
            </w:pPr>
            <w:r w:rsidRPr="00B80431">
              <w:rPr>
                <w:b/>
                <w:sz w:val="28"/>
                <w:szCs w:val="28"/>
              </w:rPr>
              <w:t>7/201</w:t>
            </w:r>
            <w:r>
              <w:rPr>
                <w:b/>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7D0686">
            <w:pPr>
              <w:spacing w:before="240"/>
              <w:jc w:val="center"/>
              <w:rPr>
                <w:sz w:val="28"/>
                <w:szCs w:val="28"/>
              </w:rPr>
            </w:pPr>
            <w:r w:rsidRPr="00B80431">
              <w:rPr>
                <w:sz w:val="28"/>
                <w:szCs w:val="28"/>
              </w:rPr>
              <w:t>PGDĐT</w:t>
            </w:r>
          </w:p>
        </w:tc>
        <w:tc>
          <w:tcPr>
            <w:tcW w:w="6946" w:type="dxa"/>
            <w:gridSpan w:val="2"/>
            <w:tcBorders>
              <w:top w:val="single" w:sz="4" w:space="0" w:color="auto"/>
              <w:left w:val="single" w:sz="4" w:space="0" w:color="auto"/>
              <w:bottom w:val="single" w:sz="4" w:space="0" w:color="auto"/>
              <w:right w:val="single" w:sz="4" w:space="0" w:color="auto"/>
            </w:tcBorders>
          </w:tcPr>
          <w:p w:rsidR="00E30E71" w:rsidRPr="00B80431" w:rsidRDefault="00E30E71" w:rsidP="007D0686">
            <w:pPr>
              <w:pStyle w:val="ListParagraph"/>
              <w:spacing w:before="240" w:after="0"/>
              <w:ind w:left="0"/>
              <w:jc w:val="both"/>
              <w:rPr>
                <w:sz w:val="28"/>
                <w:szCs w:val="28"/>
              </w:rPr>
            </w:pPr>
            <w:r w:rsidRPr="00B80431">
              <w:rPr>
                <w:sz w:val="28"/>
                <w:szCs w:val="28"/>
              </w:rPr>
              <w:t xml:space="preserve">- Thanh tra </w:t>
            </w:r>
            <w:r w:rsidRPr="00B80431">
              <w:rPr>
                <w:sz w:val="28"/>
                <w:szCs w:val="28"/>
                <w:lang w:val="vi-VN"/>
              </w:rPr>
              <w:t xml:space="preserve">coi thi, </w:t>
            </w:r>
            <w:r w:rsidRPr="00B80431">
              <w:rPr>
                <w:sz w:val="28"/>
                <w:szCs w:val="28"/>
              </w:rPr>
              <w:t>chấm thi, phúc khảo các kỳ thi do Sở tổ chức.</w:t>
            </w:r>
          </w:p>
          <w:p w:rsidR="00E30E71" w:rsidRPr="00B80431" w:rsidRDefault="00E30E71" w:rsidP="009D0EDA">
            <w:pPr>
              <w:pStyle w:val="ListParagraph"/>
              <w:spacing w:before="240" w:after="0"/>
              <w:ind w:left="0"/>
              <w:jc w:val="both"/>
              <w:rPr>
                <w:sz w:val="28"/>
                <w:szCs w:val="28"/>
              </w:rPr>
            </w:pPr>
            <w:r w:rsidRPr="00B80431">
              <w:rPr>
                <w:sz w:val="28"/>
                <w:szCs w:val="28"/>
              </w:rPr>
              <w:t>- Chuẩn bị kế hoạch và duyệt kế hoạch thanh tra năm học 201</w:t>
            </w:r>
            <w:r w:rsidR="009D0EDA">
              <w:rPr>
                <w:sz w:val="28"/>
                <w:szCs w:val="28"/>
              </w:rPr>
              <w:t>7</w:t>
            </w:r>
            <w:r w:rsidRPr="00B80431">
              <w:rPr>
                <w:sz w:val="28"/>
                <w:szCs w:val="28"/>
              </w:rPr>
              <w:t>- 201</w:t>
            </w:r>
            <w:r w:rsidR="009D0EDA">
              <w:rPr>
                <w:sz w:val="28"/>
                <w:szCs w:val="28"/>
              </w:rPr>
              <w:t>8</w:t>
            </w:r>
            <w:r w:rsidRPr="00B80431">
              <w:rPr>
                <w:sz w:val="28"/>
                <w:szCs w:val="28"/>
              </w:rPr>
              <w:t xml:space="preserve"> khối Phòng Giáo dục.</w:t>
            </w:r>
          </w:p>
        </w:tc>
      </w:tr>
      <w:tr w:rsidR="00E30E71" w:rsidRPr="00B80431">
        <w:tc>
          <w:tcPr>
            <w:tcW w:w="1134" w:type="dxa"/>
            <w:vMerge/>
            <w:tcBorders>
              <w:left w:val="single" w:sz="4" w:space="0" w:color="auto"/>
              <w:right w:val="single" w:sz="4" w:space="0" w:color="auto"/>
            </w:tcBorders>
            <w:vAlign w:val="center"/>
          </w:tcPr>
          <w:p w:rsidR="00E30E71" w:rsidRPr="00B80431" w:rsidRDefault="00E30E71" w:rsidP="004E6F71">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D20D9C">
            <w:pPr>
              <w:jc w:val="center"/>
              <w:rPr>
                <w:sz w:val="28"/>
                <w:szCs w:val="28"/>
              </w:rPr>
            </w:pPr>
            <w:r w:rsidRPr="00B80431">
              <w:rPr>
                <w:sz w:val="28"/>
                <w:szCs w:val="28"/>
              </w:rPr>
              <w:t>THPT,</w:t>
            </w:r>
            <w:r>
              <w:rPr>
                <w:sz w:val="28"/>
                <w:szCs w:val="28"/>
              </w:rPr>
              <w:t xml:space="preserve"> </w:t>
            </w:r>
            <w:r w:rsidRPr="00B80431">
              <w:rPr>
                <w:sz w:val="28"/>
                <w:szCs w:val="28"/>
              </w:rPr>
              <w:t>GDTX</w:t>
            </w:r>
          </w:p>
        </w:tc>
        <w:tc>
          <w:tcPr>
            <w:tcW w:w="6946" w:type="dxa"/>
            <w:gridSpan w:val="2"/>
            <w:tcBorders>
              <w:top w:val="single" w:sz="4" w:space="0" w:color="auto"/>
              <w:left w:val="single" w:sz="4" w:space="0" w:color="auto"/>
              <w:bottom w:val="single" w:sz="4" w:space="0" w:color="auto"/>
              <w:right w:val="single" w:sz="4" w:space="0" w:color="auto"/>
            </w:tcBorders>
          </w:tcPr>
          <w:p w:rsidR="00E30E71" w:rsidRPr="00B80431" w:rsidRDefault="00E30E71" w:rsidP="009D0EDA">
            <w:pPr>
              <w:jc w:val="both"/>
              <w:rPr>
                <w:sz w:val="28"/>
                <w:szCs w:val="28"/>
              </w:rPr>
            </w:pPr>
            <w:r w:rsidRPr="00B80431">
              <w:rPr>
                <w:sz w:val="28"/>
                <w:szCs w:val="28"/>
              </w:rPr>
              <w:t>- Xây dựng kế hoạch công tác thanh tra Khối THPT và GDTX năm học 201</w:t>
            </w:r>
            <w:r w:rsidR="009D0EDA">
              <w:rPr>
                <w:sz w:val="28"/>
                <w:szCs w:val="28"/>
              </w:rPr>
              <w:t>7</w:t>
            </w:r>
            <w:r w:rsidRPr="00B80431">
              <w:rPr>
                <w:sz w:val="28"/>
                <w:szCs w:val="28"/>
              </w:rPr>
              <w:t>- 201</w:t>
            </w:r>
            <w:r w:rsidR="009D0EDA">
              <w:rPr>
                <w:sz w:val="28"/>
                <w:szCs w:val="28"/>
              </w:rPr>
              <w:t>8</w:t>
            </w:r>
            <w:r w:rsidRPr="00B80431">
              <w:rPr>
                <w:sz w:val="28"/>
                <w:szCs w:val="28"/>
              </w:rPr>
              <w:t xml:space="preserve">. </w:t>
            </w:r>
          </w:p>
        </w:tc>
      </w:tr>
      <w:tr w:rsidR="00E30E71" w:rsidRPr="00B80431">
        <w:tc>
          <w:tcPr>
            <w:tcW w:w="1134" w:type="dxa"/>
            <w:vMerge/>
            <w:tcBorders>
              <w:left w:val="single" w:sz="4" w:space="0" w:color="auto"/>
              <w:bottom w:val="single" w:sz="4" w:space="0" w:color="auto"/>
              <w:right w:val="single" w:sz="4" w:space="0" w:color="auto"/>
            </w:tcBorders>
            <w:vAlign w:val="center"/>
          </w:tcPr>
          <w:p w:rsidR="00E30E71" w:rsidRPr="00B80431" w:rsidRDefault="00E30E71" w:rsidP="004E6F71">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30E71" w:rsidRPr="00B80431" w:rsidRDefault="00E30E71" w:rsidP="004E6F71">
            <w:pPr>
              <w:jc w:val="center"/>
              <w:rPr>
                <w:sz w:val="28"/>
                <w:szCs w:val="28"/>
              </w:rPr>
            </w:pPr>
            <w:r w:rsidRPr="00B80431">
              <w:rPr>
                <w:sz w:val="28"/>
                <w:szCs w:val="28"/>
              </w:rPr>
              <w:t>GDCN &amp; ĐH</w:t>
            </w:r>
          </w:p>
        </w:tc>
        <w:tc>
          <w:tcPr>
            <w:tcW w:w="6946" w:type="dxa"/>
            <w:gridSpan w:val="2"/>
            <w:tcBorders>
              <w:top w:val="single" w:sz="4" w:space="0" w:color="auto"/>
              <w:left w:val="single" w:sz="4" w:space="0" w:color="auto"/>
              <w:bottom w:val="single" w:sz="4" w:space="0" w:color="auto"/>
              <w:right w:val="single" w:sz="4" w:space="0" w:color="auto"/>
            </w:tcBorders>
          </w:tcPr>
          <w:p w:rsidR="00E30E71" w:rsidRPr="00B80431" w:rsidRDefault="00E30E71" w:rsidP="000A1288">
            <w:pPr>
              <w:jc w:val="both"/>
              <w:rPr>
                <w:sz w:val="28"/>
                <w:szCs w:val="28"/>
              </w:rPr>
            </w:pPr>
            <w:r w:rsidRPr="00B80431">
              <w:rPr>
                <w:sz w:val="28"/>
                <w:szCs w:val="28"/>
              </w:rPr>
              <w:t>- Xây dựng kế hoạch công tác thanh tra Khối GDCN năm học 201</w:t>
            </w:r>
            <w:r>
              <w:rPr>
                <w:sz w:val="28"/>
                <w:szCs w:val="28"/>
              </w:rPr>
              <w:t>7</w:t>
            </w:r>
            <w:r w:rsidRPr="00B80431">
              <w:rPr>
                <w:sz w:val="28"/>
                <w:szCs w:val="28"/>
              </w:rPr>
              <w:t>- 201</w:t>
            </w:r>
            <w:r>
              <w:rPr>
                <w:sz w:val="28"/>
                <w:szCs w:val="28"/>
              </w:rPr>
              <w:t>8</w:t>
            </w:r>
            <w:r w:rsidRPr="00B80431">
              <w:rPr>
                <w:sz w:val="28"/>
                <w:szCs w:val="28"/>
              </w:rPr>
              <w:t>.</w:t>
            </w:r>
          </w:p>
        </w:tc>
      </w:tr>
    </w:tbl>
    <w:p w:rsidR="00E30E71" w:rsidRPr="00662ACB" w:rsidRDefault="00E30E71" w:rsidP="00662ACB">
      <w:pPr>
        <w:pStyle w:val="ListParagraph"/>
        <w:numPr>
          <w:ilvl w:val="0"/>
          <w:numId w:val="3"/>
        </w:numPr>
        <w:jc w:val="both"/>
        <w:rPr>
          <w:b/>
          <w:sz w:val="28"/>
          <w:szCs w:val="28"/>
          <w:lang w:val="es-AR"/>
        </w:rPr>
      </w:pPr>
      <w:r w:rsidRPr="00CA18C5">
        <w:rPr>
          <w:b/>
          <w:sz w:val="28"/>
          <w:szCs w:val="28"/>
        </w:rPr>
        <w:t>DỰ TRÙ KINH PHÍ HOẠT ĐỘNG  (đính kèm)</w:t>
      </w:r>
    </w:p>
    <w:p w:rsidR="003E3C2D" w:rsidRPr="00CA18C5" w:rsidRDefault="009A7C6D" w:rsidP="004A3D45">
      <w:pPr>
        <w:rPr>
          <w:b/>
          <w:sz w:val="28"/>
          <w:szCs w:val="28"/>
        </w:rPr>
      </w:pPr>
      <w:r w:rsidRPr="00E1768F">
        <w:rPr>
          <w:b/>
          <w:sz w:val="28"/>
          <w:szCs w:val="28"/>
          <w:lang w:val="vi-VN"/>
        </w:rPr>
        <w:t xml:space="preserve"> </w:t>
      </w:r>
    </w:p>
    <w:p w:rsidR="007D555C" w:rsidRPr="001754DF" w:rsidRDefault="00C77C58" w:rsidP="00C77C58">
      <w:pPr>
        <w:pStyle w:val="ListParagraph"/>
        <w:ind w:left="360"/>
        <w:jc w:val="right"/>
        <w:rPr>
          <w:i/>
          <w:sz w:val="28"/>
          <w:szCs w:val="28"/>
        </w:rPr>
      </w:pPr>
      <w:r w:rsidRPr="001754DF">
        <w:rPr>
          <w:i/>
          <w:sz w:val="28"/>
          <w:szCs w:val="28"/>
        </w:rPr>
        <w:t xml:space="preserve">Tp. Hồ Chí Minh, ngày …. tháng </w:t>
      </w:r>
      <w:r w:rsidR="00DB75A0" w:rsidRPr="001754DF">
        <w:rPr>
          <w:i/>
          <w:sz w:val="28"/>
          <w:szCs w:val="28"/>
        </w:rPr>
        <w:t>7</w:t>
      </w:r>
      <w:r w:rsidRPr="001754DF">
        <w:rPr>
          <w:i/>
          <w:sz w:val="28"/>
          <w:szCs w:val="28"/>
        </w:rPr>
        <w:t xml:space="preserve"> năm 201</w:t>
      </w:r>
      <w:r w:rsidR="00DB75A0" w:rsidRPr="001754DF">
        <w:rPr>
          <w:i/>
          <w:sz w:val="28"/>
          <w:szCs w:val="28"/>
        </w:rPr>
        <w:t>6</w:t>
      </w:r>
    </w:p>
    <w:p w:rsidR="00C77C58" w:rsidRPr="00CA18C5" w:rsidRDefault="00C77C58" w:rsidP="00636E39">
      <w:pPr>
        <w:pStyle w:val="ListParagraph"/>
        <w:tabs>
          <w:tab w:val="center" w:pos="1980"/>
        </w:tabs>
        <w:ind w:left="360"/>
        <w:rPr>
          <w:b/>
          <w:sz w:val="28"/>
          <w:szCs w:val="28"/>
        </w:rPr>
      </w:pPr>
      <w:r w:rsidRPr="00CA18C5">
        <w:rPr>
          <w:b/>
          <w:sz w:val="28"/>
          <w:szCs w:val="28"/>
        </w:rPr>
        <w:tab/>
      </w:r>
      <w:r w:rsidR="00C344FE">
        <w:rPr>
          <w:b/>
          <w:sz w:val="28"/>
          <w:szCs w:val="28"/>
        </w:rPr>
        <w:t xml:space="preserve">PHÊ </w:t>
      </w:r>
      <w:r w:rsidRPr="00CA18C5">
        <w:rPr>
          <w:b/>
          <w:sz w:val="28"/>
          <w:szCs w:val="28"/>
        </w:rPr>
        <w:t>DUYỆT CỦA GIÁM ĐỐC</w:t>
      </w:r>
      <w:r w:rsidRPr="00CA18C5">
        <w:rPr>
          <w:b/>
          <w:sz w:val="28"/>
          <w:szCs w:val="28"/>
        </w:rPr>
        <w:tab/>
      </w:r>
      <w:r w:rsidR="00636E39">
        <w:rPr>
          <w:b/>
          <w:sz w:val="28"/>
          <w:szCs w:val="28"/>
        </w:rPr>
        <w:tab/>
        <w:t xml:space="preserve">        </w:t>
      </w:r>
      <w:r w:rsidRPr="00CA18C5">
        <w:rPr>
          <w:b/>
          <w:sz w:val="28"/>
          <w:szCs w:val="28"/>
        </w:rPr>
        <w:t>CHÁNH THANH TRA</w:t>
      </w:r>
    </w:p>
    <w:p w:rsidR="00C77C58" w:rsidRDefault="00C77C58" w:rsidP="00C77C58">
      <w:pPr>
        <w:pStyle w:val="ListParagraph"/>
        <w:tabs>
          <w:tab w:val="center" w:pos="1980"/>
          <w:tab w:val="center" w:pos="7020"/>
        </w:tabs>
        <w:ind w:left="360"/>
        <w:rPr>
          <w:sz w:val="28"/>
          <w:szCs w:val="28"/>
        </w:rPr>
      </w:pPr>
    </w:p>
    <w:p w:rsidR="00C77C58" w:rsidRDefault="00C77C58" w:rsidP="00C77C58">
      <w:pPr>
        <w:pStyle w:val="ListParagraph"/>
        <w:tabs>
          <w:tab w:val="center" w:pos="1980"/>
          <w:tab w:val="center" w:pos="7020"/>
        </w:tabs>
        <w:ind w:left="360"/>
        <w:rPr>
          <w:sz w:val="28"/>
          <w:szCs w:val="28"/>
        </w:rPr>
      </w:pPr>
    </w:p>
    <w:p w:rsidR="00C77C58" w:rsidRDefault="00C77C58" w:rsidP="00C77C58">
      <w:pPr>
        <w:pStyle w:val="ListParagraph"/>
        <w:tabs>
          <w:tab w:val="center" w:pos="1980"/>
          <w:tab w:val="center" w:pos="7020"/>
        </w:tabs>
        <w:ind w:left="360"/>
        <w:rPr>
          <w:sz w:val="28"/>
          <w:szCs w:val="28"/>
        </w:rPr>
      </w:pPr>
    </w:p>
    <w:p w:rsidR="00CA18C5" w:rsidRDefault="00636E39" w:rsidP="00C77C58">
      <w:pPr>
        <w:pStyle w:val="ListParagraph"/>
        <w:tabs>
          <w:tab w:val="center" w:pos="1980"/>
          <w:tab w:val="center" w:pos="7020"/>
        </w:tabs>
        <w:ind w:left="360"/>
        <w:rPr>
          <w:sz w:val="28"/>
          <w:szCs w:val="28"/>
        </w:rPr>
      </w:pPr>
      <w:r>
        <w:rPr>
          <w:sz w:val="28"/>
          <w:szCs w:val="28"/>
        </w:rPr>
        <w:tab/>
        <w:t xml:space="preserve">       (Đã ký)</w:t>
      </w:r>
      <w:bookmarkStart w:id="0" w:name="_GoBack"/>
      <w:bookmarkEnd w:id="0"/>
      <w:r>
        <w:rPr>
          <w:sz w:val="28"/>
          <w:szCs w:val="28"/>
        </w:rPr>
        <w:tab/>
        <w:t>(Đã ký)</w:t>
      </w:r>
    </w:p>
    <w:p w:rsidR="00C77C58" w:rsidRDefault="00C77C58" w:rsidP="00C77C58">
      <w:pPr>
        <w:pStyle w:val="ListParagraph"/>
        <w:tabs>
          <w:tab w:val="center" w:pos="1980"/>
          <w:tab w:val="center" w:pos="7020"/>
        </w:tabs>
        <w:ind w:left="360"/>
        <w:rPr>
          <w:sz w:val="28"/>
          <w:szCs w:val="28"/>
        </w:rPr>
      </w:pPr>
    </w:p>
    <w:p w:rsidR="00C77C58" w:rsidRDefault="00C77C58" w:rsidP="00C77C58">
      <w:pPr>
        <w:pStyle w:val="ListParagraph"/>
        <w:tabs>
          <w:tab w:val="center" w:pos="1980"/>
          <w:tab w:val="center" w:pos="7020"/>
        </w:tabs>
        <w:ind w:left="360"/>
        <w:rPr>
          <w:sz w:val="28"/>
          <w:szCs w:val="28"/>
        </w:rPr>
      </w:pPr>
    </w:p>
    <w:p w:rsidR="00C77C58" w:rsidRPr="00CA18C5" w:rsidRDefault="00636E39" w:rsidP="00636E39">
      <w:pPr>
        <w:pStyle w:val="ListParagraph"/>
        <w:ind w:left="360" w:firstLine="360"/>
        <w:rPr>
          <w:b/>
          <w:sz w:val="28"/>
          <w:szCs w:val="28"/>
        </w:rPr>
      </w:pPr>
      <w:r>
        <w:rPr>
          <w:b/>
          <w:sz w:val="28"/>
          <w:szCs w:val="28"/>
        </w:rPr>
        <w:t xml:space="preserve">           </w:t>
      </w:r>
      <w:r w:rsidRPr="00CA18C5">
        <w:rPr>
          <w:b/>
          <w:sz w:val="28"/>
          <w:szCs w:val="28"/>
        </w:rPr>
        <w:t>Lê Hồng Sơn</w:t>
      </w: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Pr="00CA18C5">
        <w:rPr>
          <w:b/>
          <w:sz w:val="28"/>
          <w:szCs w:val="28"/>
        </w:rPr>
        <w:t>Phạm Thanh Nam</w:t>
      </w:r>
      <w:r>
        <w:rPr>
          <w:b/>
          <w:sz w:val="28"/>
          <w:szCs w:val="28"/>
        </w:rPr>
        <w:tab/>
      </w:r>
      <w:r w:rsidR="00C77C58" w:rsidRPr="00CA18C5">
        <w:rPr>
          <w:b/>
          <w:sz w:val="28"/>
          <w:szCs w:val="28"/>
        </w:rPr>
        <w:tab/>
      </w:r>
      <w:r>
        <w:rPr>
          <w:b/>
          <w:sz w:val="28"/>
          <w:szCs w:val="28"/>
        </w:rPr>
        <w:t xml:space="preserve">                                 </w:t>
      </w:r>
    </w:p>
    <w:sectPr w:rsidR="00C77C58" w:rsidRPr="00CA18C5" w:rsidSect="009E3979">
      <w:footerReference w:type="even" r:id="rId8"/>
      <w:footerReference w:type="default" r:id="rId9"/>
      <w:pgSz w:w="12240" w:h="15840" w:code="1"/>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21D" w:rsidRDefault="008D621D">
      <w:r>
        <w:separator/>
      </w:r>
    </w:p>
  </w:endnote>
  <w:endnote w:type="continuationSeparator" w:id="0">
    <w:p w:rsidR="008D621D" w:rsidRDefault="008D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76" w:rsidRDefault="004C4676" w:rsidP="005B4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4676" w:rsidRDefault="004C4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76" w:rsidRDefault="004C4676" w:rsidP="005B4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E39">
      <w:rPr>
        <w:rStyle w:val="PageNumber"/>
        <w:noProof/>
      </w:rPr>
      <w:t>18</w:t>
    </w:r>
    <w:r>
      <w:rPr>
        <w:rStyle w:val="PageNumber"/>
      </w:rPr>
      <w:fldChar w:fldCharType="end"/>
    </w:r>
  </w:p>
  <w:p w:rsidR="004C4676" w:rsidRDefault="004C4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21D" w:rsidRDefault="008D621D">
      <w:r>
        <w:separator/>
      </w:r>
    </w:p>
  </w:footnote>
  <w:footnote w:type="continuationSeparator" w:id="0">
    <w:p w:rsidR="008D621D" w:rsidRDefault="008D621D">
      <w:r>
        <w:continuationSeparator/>
      </w:r>
    </w:p>
  </w:footnote>
  <w:footnote w:id="1">
    <w:p w:rsidR="00E30E71" w:rsidRDefault="00E30E71" w:rsidP="00E30E71">
      <w:pPr>
        <w:pStyle w:val="FootnoteText"/>
      </w:pPr>
      <w:r>
        <w:rPr>
          <w:rStyle w:val="FootnoteReference"/>
        </w:rPr>
        <w:footnoteRef/>
      </w:r>
      <w:r>
        <w:t xml:space="preserve"> Quận 11: THPT Trần Quang Khải, Nam kỳ khởi nghĩa</w:t>
      </w:r>
    </w:p>
  </w:footnote>
  <w:footnote w:id="2">
    <w:p w:rsidR="00E30E71" w:rsidRDefault="00E30E71" w:rsidP="00E30E71">
      <w:pPr>
        <w:pStyle w:val="FootnoteText"/>
      </w:pPr>
      <w:r>
        <w:rPr>
          <w:rStyle w:val="FootnoteReference"/>
        </w:rPr>
        <w:footnoteRef/>
      </w:r>
      <w:r>
        <w:t xml:space="preserve"> Gò Vấp: Nguyễn Công Trứ, Nguyễn Trung Trực</w:t>
      </w:r>
    </w:p>
  </w:footnote>
  <w:footnote w:id="3">
    <w:p w:rsidR="00E30E71" w:rsidRDefault="00E30E71" w:rsidP="00E30E71">
      <w:pPr>
        <w:pStyle w:val="FootnoteText"/>
      </w:pPr>
      <w:r>
        <w:rPr>
          <w:rStyle w:val="FootnoteReference"/>
        </w:rPr>
        <w:footnoteRef/>
      </w:r>
      <w:r>
        <w:t xml:space="preserve"> Thủ Đức: THPT Hiệp Bình, Đào Sơn Tây; TT.GDTX Thủ Đức</w:t>
      </w:r>
    </w:p>
  </w:footnote>
  <w:footnote w:id="4">
    <w:p w:rsidR="00E30E71" w:rsidRDefault="00E30E71" w:rsidP="00E30E71">
      <w:pPr>
        <w:pStyle w:val="FootnoteText"/>
      </w:pPr>
      <w:r>
        <w:rPr>
          <w:rStyle w:val="FootnoteReference"/>
        </w:rPr>
        <w:footnoteRef/>
      </w:r>
      <w:r>
        <w:t xml:space="preserve"> Bình Tân: THPT Bình Hưng Hòa, Nguyễn Hữu Cảnh</w:t>
      </w:r>
    </w:p>
  </w:footnote>
  <w:footnote w:id="5">
    <w:p w:rsidR="00E30E71" w:rsidRDefault="00E30E71" w:rsidP="00E30E71">
      <w:pPr>
        <w:pStyle w:val="FootnoteText"/>
      </w:pPr>
      <w:r>
        <w:rPr>
          <w:rStyle w:val="FootnoteReference"/>
        </w:rPr>
        <w:footnoteRef/>
      </w:r>
      <w:r>
        <w:t xml:space="preserve"> Bình Chánh: THPT Bình Chánh, Đa Phước</w:t>
      </w:r>
    </w:p>
  </w:footnote>
  <w:footnote w:id="6">
    <w:p w:rsidR="00E30E71" w:rsidRDefault="00E30E71" w:rsidP="00E30E71">
      <w:pPr>
        <w:pStyle w:val="FootnoteText"/>
      </w:pPr>
      <w:r>
        <w:rPr>
          <w:rStyle w:val="FootnoteReference"/>
        </w:rPr>
        <w:footnoteRef/>
      </w:r>
      <w:r>
        <w:t xml:space="preserve"> Q.10: TT.GDTX Q.10, THPT Nguyễn An Ninh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F416F"/>
    <w:multiLevelType w:val="hybridMultilevel"/>
    <w:tmpl w:val="50B49182"/>
    <w:lvl w:ilvl="0" w:tplc="2DC42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341B0"/>
    <w:multiLevelType w:val="multilevel"/>
    <w:tmpl w:val="4F76D54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0526BE"/>
    <w:multiLevelType w:val="hybridMultilevel"/>
    <w:tmpl w:val="E44CC4F8"/>
    <w:lvl w:ilvl="0" w:tplc="4D2624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75F53"/>
    <w:multiLevelType w:val="hybridMultilevel"/>
    <w:tmpl w:val="A86A9062"/>
    <w:lvl w:ilvl="0" w:tplc="7F401B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74E28"/>
    <w:multiLevelType w:val="multilevel"/>
    <w:tmpl w:val="4B3003F6"/>
    <w:lvl w:ilvl="0">
      <w:start w:val="1"/>
      <w:numFmt w:val="upperRoman"/>
      <w:lvlText w:val="%1."/>
      <w:lvlJc w:val="left"/>
      <w:pPr>
        <w:tabs>
          <w:tab w:val="num" w:pos="360"/>
        </w:tabs>
        <w:ind w:left="360" w:hanging="360"/>
      </w:pPr>
      <w:rPr>
        <w:rFonts w:hint="default"/>
        <w:b/>
        <w:i w:val="0"/>
      </w:rPr>
    </w:lvl>
    <w:lvl w:ilvl="1">
      <w:start w:val="1"/>
      <w:numFmt w:val="decimal"/>
      <w:lvlText w:val="%2."/>
      <w:lvlJc w:val="left"/>
      <w:pPr>
        <w:tabs>
          <w:tab w:val="num" w:pos="504"/>
        </w:tabs>
        <w:ind w:left="0" w:firstLine="288"/>
      </w:pPr>
      <w:rPr>
        <w:rFonts w:hint="default"/>
        <w:b/>
        <w:i w:val="0"/>
      </w:rPr>
    </w:lvl>
    <w:lvl w:ilvl="2">
      <w:start w:val="1"/>
      <w:numFmt w:val="lowerLetter"/>
      <w:lvlText w:val="%3)"/>
      <w:lvlJc w:val="left"/>
      <w:pPr>
        <w:tabs>
          <w:tab w:val="num" w:pos="864"/>
        </w:tabs>
        <w:ind w:left="0" w:firstLine="576"/>
      </w:pPr>
      <w:rPr>
        <w:rFonts w:hint="default"/>
      </w:rPr>
    </w:lvl>
    <w:lvl w:ilvl="3">
      <w:start w:val="1"/>
      <w:numFmt w:val="bullet"/>
      <w:lvlText w:val=""/>
      <w:lvlJc w:val="left"/>
      <w:pPr>
        <w:tabs>
          <w:tab w:val="num" w:pos="936"/>
        </w:tabs>
        <w:ind w:left="0" w:firstLine="720"/>
      </w:pPr>
      <w:rPr>
        <w:rFonts w:ascii="Symbol" w:hAnsi="Symbol" w:hint="default"/>
        <w:color w:val="auto"/>
      </w:rPr>
    </w:lvl>
    <w:lvl w:ilvl="4">
      <w:start w:val="1"/>
      <w:numFmt w:val="bullet"/>
      <w:lvlText w:val=""/>
      <w:lvlJc w:val="left"/>
      <w:pPr>
        <w:tabs>
          <w:tab w:val="num" w:pos="1080"/>
        </w:tabs>
        <w:ind w:left="0" w:firstLine="86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D848C7"/>
    <w:multiLevelType w:val="hybridMultilevel"/>
    <w:tmpl w:val="5ADC1202"/>
    <w:lvl w:ilvl="0" w:tplc="2A2C54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F5F33"/>
    <w:multiLevelType w:val="multilevel"/>
    <w:tmpl w:val="7A2A1C88"/>
    <w:lvl w:ilvl="0">
      <w:start w:val="1"/>
      <w:numFmt w:val="upperRoman"/>
      <w:lvlText w:val="%1."/>
      <w:lvlJc w:val="left"/>
      <w:pPr>
        <w:tabs>
          <w:tab w:val="num" w:pos="216"/>
        </w:tabs>
        <w:ind w:left="144" w:hanging="144"/>
      </w:pPr>
      <w:rPr>
        <w:rFonts w:hint="default"/>
        <w:b/>
        <w:i w:val="0"/>
        <w:sz w:val="28"/>
      </w:rPr>
    </w:lvl>
    <w:lvl w:ilvl="1">
      <w:start w:val="1"/>
      <w:numFmt w:val="decimal"/>
      <w:lvlText w:val="%2."/>
      <w:lvlJc w:val="left"/>
      <w:pPr>
        <w:tabs>
          <w:tab w:val="num" w:pos="432"/>
        </w:tabs>
        <w:ind w:left="360" w:hanging="144"/>
      </w:pPr>
      <w:rPr>
        <w:rFonts w:ascii="Times New Roman" w:hAnsi="Times New Roman" w:hint="default"/>
        <w:b/>
        <w:i w:val="0"/>
        <w:sz w:val="28"/>
      </w:rPr>
    </w:lvl>
    <w:lvl w:ilvl="2">
      <w:start w:val="1"/>
      <w:numFmt w:val="lowerLetter"/>
      <w:lvlText w:val="%3)"/>
      <w:lvlJc w:val="left"/>
      <w:pPr>
        <w:tabs>
          <w:tab w:val="num" w:pos="648"/>
        </w:tabs>
        <w:ind w:left="576" w:hanging="144"/>
      </w:pPr>
      <w:rPr>
        <w:rFonts w:ascii="Times New Roman" w:hAnsi="Times New Roman" w:hint="default"/>
        <w:sz w:val="28"/>
      </w:rPr>
    </w:lvl>
    <w:lvl w:ilvl="3">
      <w:start w:val="1"/>
      <w:numFmt w:val="bullet"/>
      <w:lvlText w:val=""/>
      <w:lvlJc w:val="left"/>
      <w:pPr>
        <w:tabs>
          <w:tab w:val="num" w:pos="864"/>
        </w:tabs>
        <w:ind w:left="792" w:hanging="144"/>
      </w:pPr>
      <w:rPr>
        <w:rFonts w:ascii="Symbol" w:hAnsi="Symbol" w:hint="default"/>
        <w:color w:val="auto"/>
      </w:rPr>
    </w:lvl>
    <w:lvl w:ilvl="4">
      <w:start w:val="1"/>
      <w:numFmt w:val="bullet"/>
      <w:lvlText w:val=""/>
      <w:lvlJc w:val="left"/>
      <w:pPr>
        <w:tabs>
          <w:tab w:val="num" w:pos="1080"/>
        </w:tabs>
        <w:ind w:left="1008" w:hanging="144"/>
      </w:pPr>
      <w:rPr>
        <w:rFonts w:ascii="Symbol" w:hAnsi="Symbol" w:hint="default"/>
        <w:color w:val="auto"/>
      </w:rPr>
    </w:lvl>
    <w:lvl w:ilvl="5">
      <w:start w:val="1"/>
      <w:numFmt w:val="lowerRoman"/>
      <w:lvlText w:val="(%6)"/>
      <w:lvlJc w:val="left"/>
      <w:pPr>
        <w:tabs>
          <w:tab w:val="num" w:pos="1152"/>
        </w:tabs>
        <w:ind w:left="1224" w:hanging="144"/>
      </w:pPr>
      <w:rPr>
        <w:rFonts w:hint="default"/>
      </w:rPr>
    </w:lvl>
    <w:lvl w:ilvl="6">
      <w:start w:val="1"/>
      <w:numFmt w:val="decimal"/>
      <w:lvlText w:val="%7."/>
      <w:lvlJc w:val="left"/>
      <w:pPr>
        <w:tabs>
          <w:tab w:val="num" w:pos="1368"/>
        </w:tabs>
        <w:ind w:left="1440" w:hanging="144"/>
      </w:pPr>
      <w:rPr>
        <w:rFonts w:hint="default"/>
      </w:rPr>
    </w:lvl>
    <w:lvl w:ilvl="7">
      <w:start w:val="1"/>
      <w:numFmt w:val="lowerLetter"/>
      <w:lvlText w:val="%8."/>
      <w:lvlJc w:val="left"/>
      <w:pPr>
        <w:tabs>
          <w:tab w:val="num" w:pos="1584"/>
        </w:tabs>
        <w:ind w:left="1656" w:hanging="144"/>
      </w:pPr>
      <w:rPr>
        <w:rFonts w:hint="default"/>
      </w:rPr>
    </w:lvl>
    <w:lvl w:ilvl="8">
      <w:start w:val="1"/>
      <w:numFmt w:val="lowerRoman"/>
      <w:lvlText w:val="%9."/>
      <w:lvlJc w:val="left"/>
      <w:pPr>
        <w:tabs>
          <w:tab w:val="num" w:pos="1800"/>
        </w:tabs>
        <w:ind w:left="1872" w:hanging="144"/>
      </w:pPr>
      <w:rPr>
        <w:rFonts w:hint="default"/>
      </w:rPr>
    </w:lvl>
  </w:abstractNum>
  <w:abstractNum w:abstractNumId="7" w15:restartNumberingAfterBreak="0">
    <w:nsid w:val="79C679BC"/>
    <w:multiLevelType w:val="hybridMultilevel"/>
    <w:tmpl w:val="418C0C5A"/>
    <w:lvl w:ilvl="0" w:tplc="8CC843E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52524"/>
    <w:multiLevelType w:val="hybridMultilevel"/>
    <w:tmpl w:val="905EC846"/>
    <w:lvl w:ilvl="0" w:tplc="DE781A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3B"/>
    <w:rsid w:val="00004CDC"/>
    <w:rsid w:val="00012B0A"/>
    <w:rsid w:val="00013577"/>
    <w:rsid w:val="0001661B"/>
    <w:rsid w:val="000213DD"/>
    <w:rsid w:val="00025513"/>
    <w:rsid w:val="00033457"/>
    <w:rsid w:val="0003673E"/>
    <w:rsid w:val="00050ED9"/>
    <w:rsid w:val="00051BC6"/>
    <w:rsid w:val="00054542"/>
    <w:rsid w:val="00056BB9"/>
    <w:rsid w:val="00072C89"/>
    <w:rsid w:val="00073A4A"/>
    <w:rsid w:val="00076A01"/>
    <w:rsid w:val="000814F7"/>
    <w:rsid w:val="0008169B"/>
    <w:rsid w:val="00082A5E"/>
    <w:rsid w:val="00083131"/>
    <w:rsid w:val="000866C5"/>
    <w:rsid w:val="000935EF"/>
    <w:rsid w:val="000A1288"/>
    <w:rsid w:val="000A13BD"/>
    <w:rsid w:val="000A6785"/>
    <w:rsid w:val="000A6AA5"/>
    <w:rsid w:val="000B5874"/>
    <w:rsid w:val="000D5030"/>
    <w:rsid w:val="000D5A89"/>
    <w:rsid w:val="000E3138"/>
    <w:rsid w:val="000E4A6D"/>
    <w:rsid w:val="000E775F"/>
    <w:rsid w:val="000F072E"/>
    <w:rsid w:val="000F77D6"/>
    <w:rsid w:val="00100C06"/>
    <w:rsid w:val="00103704"/>
    <w:rsid w:val="00103EAB"/>
    <w:rsid w:val="00121CA5"/>
    <w:rsid w:val="00122CC1"/>
    <w:rsid w:val="00124E43"/>
    <w:rsid w:val="00145F1E"/>
    <w:rsid w:val="0014719D"/>
    <w:rsid w:val="00151FEC"/>
    <w:rsid w:val="001533DB"/>
    <w:rsid w:val="001562B1"/>
    <w:rsid w:val="00156515"/>
    <w:rsid w:val="00164E94"/>
    <w:rsid w:val="00166E95"/>
    <w:rsid w:val="001715A0"/>
    <w:rsid w:val="001718E5"/>
    <w:rsid w:val="00174E79"/>
    <w:rsid w:val="001754DF"/>
    <w:rsid w:val="00177B3E"/>
    <w:rsid w:val="00186594"/>
    <w:rsid w:val="001A12D3"/>
    <w:rsid w:val="001A1C21"/>
    <w:rsid w:val="001B054E"/>
    <w:rsid w:val="001C072F"/>
    <w:rsid w:val="001C6D91"/>
    <w:rsid w:val="001D0411"/>
    <w:rsid w:val="001D51D8"/>
    <w:rsid w:val="001F3447"/>
    <w:rsid w:val="001F3860"/>
    <w:rsid w:val="001F3FED"/>
    <w:rsid w:val="00205790"/>
    <w:rsid w:val="0021672B"/>
    <w:rsid w:val="00221887"/>
    <w:rsid w:val="0022622C"/>
    <w:rsid w:val="0023079C"/>
    <w:rsid w:val="00237203"/>
    <w:rsid w:val="00237A77"/>
    <w:rsid w:val="00242923"/>
    <w:rsid w:val="00242EDF"/>
    <w:rsid w:val="0024696C"/>
    <w:rsid w:val="002527E3"/>
    <w:rsid w:val="00296A0A"/>
    <w:rsid w:val="002A0B20"/>
    <w:rsid w:val="002A2FC4"/>
    <w:rsid w:val="002A3E26"/>
    <w:rsid w:val="002A5FA2"/>
    <w:rsid w:val="002B0DC7"/>
    <w:rsid w:val="002B3BB0"/>
    <w:rsid w:val="002B601D"/>
    <w:rsid w:val="002D0162"/>
    <w:rsid w:val="002D3C8B"/>
    <w:rsid w:val="002D634F"/>
    <w:rsid w:val="002E11C3"/>
    <w:rsid w:val="002E1DA8"/>
    <w:rsid w:val="002E6DE5"/>
    <w:rsid w:val="002F15D4"/>
    <w:rsid w:val="002F6942"/>
    <w:rsid w:val="00313B9D"/>
    <w:rsid w:val="00333DE5"/>
    <w:rsid w:val="00341560"/>
    <w:rsid w:val="00342112"/>
    <w:rsid w:val="00343A18"/>
    <w:rsid w:val="00343F74"/>
    <w:rsid w:val="00356961"/>
    <w:rsid w:val="00357313"/>
    <w:rsid w:val="00363BEB"/>
    <w:rsid w:val="003654E0"/>
    <w:rsid w:val="00367886"/>
    <w:rsid w:val="00367918"/>
    <w:rsid w:val="003749FC"/>
    <w:rsid w:val="003831F2"/>
    <w:rsid w:val="003848FA"/>
    <w:rsid w:val="003903D5"/>
    <w:rsid w:val="00392482"/>
    <w:rsid w:val="00396E4D"/>
    <w:rsid w:val="003A1D5B"/>
    <w:rsid w:val="003A3CAA"/>
    <w:rsid w:val="003A4D3B"/>
    <w:rsid w:val="003A60D6"/>
    <w:rsid w:val="003B2DA4"/>
    <w:rsid w:val="003B47B4"/>
    <w:rsid w:val="003C43A8"/>
    <w:rsid w:val="003D7A33"/>
    <w:rsid w:val="003E3C2D"/>
    <w:rsid w:val="003F0208"/>
    <w:rsid w:val="004004CE"/>
    <w:rsid w:val="0040373A"/>
    <w:rsid w:val="00403DAA"/>
    <w:rsid w:val="00405FD1"/>
    <w:rsid w:val="00407532"/>
    <w:rsid w:val="004208E3"/>
    <w:rsid w:val="00433952"/>
    <w:rsid w:val="00436AF1"/>
    <w:rsid w:val="00440450"/>
    <w:rsid w:val="0044065D"/>
    <w:rsid w:val="00441D6C"/>
    <w:rsid w:val="00444CAE"/>
    <w:rsid w:val="00445B2B"/>
    <w:rsid w:val="004567AD"/>
    <w:rsid w:val="004577AA"/>
    <w:rsid w:val="00470F4D"/>
    <w:rsid w:val="00472DC6"/>
    <w:rsid w:val="004758AB"/>
    <w:rsid w:val="00475C75"/>
    <w:rsid w:val="004830E0"/>
    <w:rsid w:val="00495ED8"/>
    <w:rsid w:val="004A139C"/>
    <w:rsid w:val="004A3D45"/>
    <w:rsid w:val="004A4CBD"/>
    <w:rsid w:val="004B6223"/>
    <w:rsid w:val="004C4006"/>
    <w:rsid w:val="004C4676"/>
    <w:rsid w:val="004C53F2"/>
    <w:rsid w:val="004C7189"/>
    <w:rsid w:val="004D39C1"/>
    <w:rsid w:val="004E250B"/>
    <w:rsid w:val="004E2AE7"/>
    <w:rsid w:val="004E6F71"/>
    <w:rsid w:val="004F03FD"/>
    <w:rsid w:val="004F1788"/>
    <w:rsid w:val="004F19CF"/>
    <w:rsid w:val="004F77C3"/>
    <w:rsid w:val="0050585B"/>
    <w:rsid w:val="00505AD8"/>
    <w:rsid w:val="005063AD"/>
    <w:rsid w:val="0051196C"/>
    <w:rsid w:val="00511EBC"/>
    <w:rsid w:val="00515E76"/>
    <w:rsid w:val="0051640E"/>
    <w:rsid w:val="0052661B"/>
    <w:rsid w:val="00534593"/>
    <w:rsid w:val="00534BD3"/>
    <w:rsid w:val="005364BA"/>
    <w:rsid w:val="005376DE"/>
    <w:rsid w:val="00540ED2"/>
    <w:rsid w:val="00542187"/>
    <w:rsid w:val="005422A0"/>
    <w:rsid w:val="00543B8B"/>
    <w:rsid w:val="00551AA1"/>
    <w:rsid w:val="00552962"/>
    <w:rsid w:val="005539C5"/>
    <w:rsid w:val="00564871"/>
    <w:rsid w:val="005648A3"/>
    <w:rsid w:val="00565544"/>
    <w:rsid w:val="00574B2F"/>
    <w:rsid w:val="005754DA"/>
    <w:rsid w:val="00583A36"/>
    <w:rsid w:val="00584167"/>
    <w:rsid w:val="0058570C"/>
    <w:rsid w:val="0059015A"/>
    <w:rsid w:val="00591F49"/>
    <w:rsid w:val="005921A2"/>
    <w:rsid w:val="00593F45"/>
    <w:rsid w:val="005A4B64"/>
    <w:rsid w:val="005A60B7"/>
    <w:rsid w:val="005A71CD"/>
    <w:rsid w:val="005B12C6"/>
    <w:rsid w:val="005B16A2"/>
    <w:rsid w:val="005B2819"/>
    <w:rsid w:val="005B3ECC"/>
    <w:rsid w:val="005B4215"/>
    <w:rsid w:val="005B61E5"/>
    <w:rsid w:val="005C0E3B"/>
    <w:rsid w:val="005C1995"/>
    <w:rsid w:val="005C586C"/>
    <w:rsid w:val="005D4FE9"/>
    <w:rsid w:val="005E23A3"/>
    <w:rsid w:val="005E3FC6"/>
    <w:rsid w:val="005E434A"/>
    <w:rsid w:val="005E4795"/>
    <w:rsid w:val="005E5014"/>
    <w:rsid w:val="005E737E"/>
    <w:rsid w:val="005E7AE3"/>
    <w:rsid w:val="005F0FEF"/>
    <w:rsid w:val="005F2DE3"/>
    <w:rsid w:val="005F727C"/>
    <w:rsid w:val="00613C7C"/>
    <w:rsid w:val="00614699"/>
    <w:rsid w:val="00621584"/>
    <w:rsid w:val="0063021D"/>
    <w:rsid w:val="00633302"/>
    <w:rsid w:val="00633C24"/>
    <w:rsid w:val="00635DA4"/>
    <w:rsid w:val="00636E39"/>
    <w:rsid w:val="00637905"/>
    <w:rsid w:val="0064240F"/>
    <w:rsid w:val="00653D1A"/>
    <w:rsid w:val="0065614E"/>
    <w:rsid w:val="00662ACB"/>
    <w:rsid w:val="00666E48"/>
    <w:rsid w:val="00685DF0"/>
    <w:rsid w:val="0069090C"/>
    <w:rsid w:val="006911B6"/>
    <w:rsid w:val="00694B88"/>
    <w:rsid w:val="0069732B"/>
    <w:rsid w:val="006A058A"/>
    <w:rsid w:val="006A0E68"/>
    <w:rsid w:val="006A340A"/>
    <w:rsid w:val="006B15D0"/>
    <w:rsid w:val="006B22DD"/>
    <w:rsid w:val="006B7C98"/>
    <w:rsid w:val="006B7E2F"/>
    <w:rsid w:val="006E1927"/>
    <w:rsid w:val="006E2395"/>
    <w:rsid w:val="006E3F34"/>
    <w:rsid w:val="006E711A"/>
    <w:rsid w:val="006F0CC4"/>
    <w:rsid w:val="006F2664"/>
    <w:rsid w:val="006F5640"/>
    <w:rsid w:val="006F574A"/>
    <w:rsid w:val="00704B8D"/>
    <w:rsid w:val="00714E7C"/>
    <w:rsid w:val="00720741"/>
    <w:rsid w:val="00722742"/>
    <w:rsid w:val="00723CB0"/>
    <w:rsid w:val="00746FC4"/>
    <w:rsid w:val="007539C9"/>
    <w:rsid w:val="007600B1"/>
    <w:rsid w:val="00780E34"/>
    <w:rsid w:val="007869C4"/>
    <w:rsid w:val="00786F4B"/>
    <w:rsid w:val="007A3F90"/>
    <w:rsid w:val="007A7281"/>
    <w:rsid w:val="007B4666"/>
    <w:rsid w:val="007B4DD7"/>
    <w:rsid w:val="007C7D89"/>
    <w:rsid w:val="007D0686"/>
    <w:rsid w:val="007D2FF3"/>
    <w:rsid w:val="007D555C"/>
    <w:rsid w:val="007D5819"/>
    <w:rsid w:val="007D6067"/>
    <w:rsid w:val="007E77CC"/>
    <w:rsid w:val="007F1AF7"/>
    <w:rsid w:val="00800643"/>
    <w:rsid w:val="00807D24"/>
    <w:rsid w:val="00807DB5"/>
    <w:rsid w:val="0081789B"/>
    <w:rsid w:val="00822DDF"/>
    <w:rsid w:val="008230A7"/>
    <w:rsid w:val="00830DBE"/>
    <w:rsid w:val="00831C4E"/>
    <w:rsid w:val="008356B6"/>
    <w:rsid w:val="00835F53"/>
    <w:rsid w:val="00847838"/>
    <w:rsid w:val="0085268D"/>
    <w:rsid w:val="00852F4F"/>
    <w:rsid w:val="00874A86"/>
    <w:rsid w:val="00881606"/>
    <w:rsid w:val="00887EC3"/>
    <w:rsid w:val="008A24DD"/>
    <w:rsid w:val="008B65CE"/>
    <w:rsid w:val="008C132A"/>
    <w:rsid w:val="008D459C"/>
    <w:rsid w:val="008D621D"/>
    <w:rsid w:val="008D65E6"/>
    <w:rsid w:val="008D733E"/>
    <w:rsid w:val="008E2E06"/>
    <w:rsid w:val="008E5596"/>
    <w:rsid w:val="008F5B54"/>
    <w:rsid w:val="00900918"/>
    <w:rsid w:val="0090241D"/>
    <w:rsid w:val="0091126B"/>
    <w:rsid w:val="0091574A"/>
    <w:rsid w:val="00917A92"/>
    <w:rsid w:val="00923B48"/>
    <w:rsid w:val="00927087"/>
    <w:rsid w:val="009304FE"/>
    <w:rsid w:val="009347A9"/>
    <w:rsid w:val="00936427"/>
    <w:rsid w:val="00942D72"/>
    <w:rsid w:val="00943357"/>
    <w:rsid w:val="00945A36"/>
    <w:rsid w:val="009535F8"/>
    <w:rsid w:val="009557A4"/>
    <w:rsid w:val="00960B2C"/>
    <w:rsid w:val="009647DD"/>
    <w:rsid w:val="0097326A"/>
    <w:rsid w:val="009779D6"/>
    <w:rsid w:val="0098077A"/>
    <w:rsid w:val="00982A14"/>
    <w:rsid w:val="00990604"/>
    <w:rsid w:val="009966B7"/>
    <w:rsid w:val="009A4108"/>
    <w:rsid w:val="009A7C6D"/>
    <w:rsid w:val="009B32B9"/>
    <w:rsid w:val="009B6019"/>
    <w:rsid w:val="009C14AB"/>
    <w:rsid w:val="009C38EB"/>
    <w:rsid w:val="009D08B9"/>
    <w:rsid w:val="009D0EDA"/>
    <w:rsid w:val="009D5FA0"/>
    <w:rsid w:val="009E3979"/>
    <w:rsid w:val="009E3B2E"/>
    <w:rsid w:val="009E4367"/>
    <w:rsid w:val="00A0114F"/>
    <w:rsid w:val="00A0392C"/>
    <w:rsid w:val="00A04E44"/>
    <w:rsid w:val="00A1583B"/>
    <w:rsid w:val="00A21F6D"/>
    <w:rsid w:val="00A2236D"/>
    <w:rsid w:val="00A2674E"/>
    <w:rsid w:val="00A27C50"/>
    <w:rsid w:val="00A36FF7"/>
    <w:rsid w:val="00A462B1"/>
    <w:rsid w:val="00A54315"/>
    <w:rsid w:val="00A667B1"/>
    <w:rsid w:val="00A801CC"/>
    <w:rsid w:val="00A806FD"/>
    <w:rsid w:val="00A81391"/>
    <w:rsid w:val="00A81915"/>
    <w:rsid w:val="00A9543F"/>
    <w:rsid w:val="00AA010F"/>
    <w:rsid w:val="00AA31BB"/>
    <w:rsid w:val="00AA6AD5"/>
    <w:rsid w:val="00AB2632"/>
    <w:rsid w:val="00AB425D"/>
    <w:rsid w:val="00AB4E02"/>
    <w:rsid w:val="00AB64CA"/>
    <w:rsid w:val="00AC1FBF"/>
    <w:rsid w:val="00AD0C32"/>
    <w:rsid w:val="00AE33C6"/>
    <w:rsid w:val="00AF7014"/>
    <w:rsid w:val="00B06156"/>
    <w:rsid w:val="00B12492"/>
    <w:rsid w:val="00B20A66"/>
    <w:rsid w:val="00B35E72"/>
    <w:rsid w:val="00B36EDB"/>
    <w:rsid w:val="00B43132"/>
    <w:rsid w:val="00B431D5"/>
    <w:rsid w:val="00B44B12"/>
    <w:rsid w:val="00B5214D"/>
    <w:rsid w:val="00B53639"/>
    <w:rsid w:val="00B56972"/>
    <w:rsid w:val="00B616BB"/>
    <w:rsid w:val="00B617A4"/>
    <w:rsid w:val="00B661B5"/>
    <w:rsid w:val="00B7311E"/>
    <w:rsid w:val="00B77158"/>
    <w:rsid w:val="00B77542"/>
    <w:rsid w:val="00B80431"/>
    <w:rsid w:val="00B81569"/>
    <w:rsid w:val="00B81D63"/>
    <w:rsid w:val="00B844A4"/>
    <w:rsid w:val="00B92859"/>
    <w:rsid w:val="00B92D0E"/>
    <w:rsid w:val="00B94856"/>
    <w:rsid w:val="00B97369"/>
    <w:rsid w:val="00BA0C62"/>
    <w:rsid w:val="00BA25D0"/>
    <w:rsid w:val="00BA79F7"/>
    <w:rsid w:val="00BB423C"/>
    <w:rsid w:val="00BB5BDC"/>
    <w:rsid w:val="00BB63A3"/>
    <w:rsid w:val="00BC24D0"/>
    <w:rsid w:val="00BC3D3E"/>
    <w:rsid w:val="00BD1F4B"/>
    <w:rsid w:val="00BE6FD7"/>
    <w:rsid w:val="00BE7332"/>
    <w:rsid w:val="00C058DA"/>
    <w:rsid w:val="00C07845"/>
    <w:rsid w:val="00C10DCE"/>
    <w:rsid w:val="00C11BE3"/>
    <w:rsid w:val="00C12095"/>
    <w:rsid w:val="00C1346C"/>
    <w:rsid w:val="00C204C5"/>
    <w:rsid w:val="00C23E34"/>
    <w:rsid w:val="00C344FE"/>
    <w:rsid w:val="00C50B5A"/>
    <w:rsid w:val="00C50E58"/>
    <w:rsid w:val="00C51697"/>
    <w:rsid w:val="00C54C1F"/>
    <w:rsid w:val="00C54DA5"/>
    <w:rsid w:val="00C67B80"/>
    <w:rsid w:val="00C7302D"/>
    <w:rsid w:val="00C73FB8"/>
    <w:rsid w:val="00C774AC"/>
    <w:rsid w:val="00C77C58"/>
    <w:rsid w:val="00C83E95"/>
    <w:rsid w:val="00C86335"/>
    <w:rsid w:val="00C954AB"/>
    <w:rsid w:val="00C95565"/>
    <w:rsid w:val="00C9668E"/>
    <w:rsid w:val="00CA0C14"/>
    <w:rsid w:val="00CA137A"/>
    <w:rsid w:val="00CA18C5"/>
    <w:rsid w:val="00CA48B7"/>
    <w:rsid w:val="00CA5BEB"/>
    <w:rsid w:val="00CA6FCC"/>
    <w:rsid w:val="00CA7F31"/>
    <w:rsid w:val="00CB0825"/>
    <w:rsid w:val="00CB1F6A"/>
    <w:rsid w:val="00CB6F38"/>
    <w:rsid w:val="00CC0954"/>
    <w:rsid w:val="00CC1B48"/>
    <w:rsid w:val="00CC2A34"/>
    <w:rsid w:val="00CC331F"/>
    <w:rsid w:val="00CC5B1C"/>
    <w:rsid w:val="00CC776D"/>
    <w:rsid w:val="00CE3B46"/>
    <w:rsid w:val="00CF5652"/>
    <w:rsid w:val="00CF5703"/>
    <w:rsid w:val="00CF7111"/>
    <w:rsid w:val="00D03F05"/>
    <w:rsid w:val="00D05907"/>
    <w:rsid w:val="00D2080A"/>
    <w:rsid w:val="00D20D9C"/>
    <w:rsid w:val="00D21C2C"/>
    <w:rsid w:val="00D22890"/>
    <w:rsid w:val="00D22B6E"/>
    <w:rsid w:val="00D31A85"/>
    <w:rsid w:val="00D32626"/>
    <w:rsid w:val="00D32BF4"/>
    <w:rsid w:val="00D33E53"/>
    <w:rsid w:val="00D3746A"/>
    <w:rsid w:val="00D37DA6"/>
    <w:rsid w:val="00D45E8C"/>
    <w:rsid w:val="00D50DDA"/>
    <w:rsid w:val="00D534D2"/>
    <w:rsid w:val="00D56A12"/>
    <w:rsid w:val="00D607A5"/>
    <w:rsid w:val="00D615C3"/>
    <w:rsid w:val="00D63713"/>
    <w:rsid w:val="00D67DD5"/>
    <w:rsid w:val="00D74F4E"/>
    <w:rsid w:val="00D80893"/>
    <w:rsid w:val="00D8117F"/>
    <w:rsid w:val="00D845E6"/>
    <w:rsid w:val="00D86477"/>
    <w:rsid w:val="00D902A8"/>
    <w:rsid w:val="00D90788"/>
    <w:rsid w:val="00D979B4"/>
    <w:rsid w:val="00D979B6"/>
    <w:rsid w:val="00D97AC1"/>
    <w:rsid w:val="00DA25E2"/>
    <w:rsid w:val="00DA3D45"/>
    <w:rsid w:val="00DA7936"/>
    <w:rsid w:val="00DB368A"/>
    <w:rsid w:val="00DB3D8F"/>
    <w:rsid w:val="00DB4E06"/>
    <w:rsid w:val="00DB5213"/>
    <w:rsid w:val="00DB75A0"/>
    <w:rsid w:val="00DC1D3A"/>
    <w:rsid w:val="00DC7C04"/>
    <w:rsid w:val="00DD14CB"/>
    <w:rsid w:val="00DE120A"/>
    <w:rsid w:val="00DE1CD1"/>
    <w:rsid w:val="00DE5522"/>
    <w:rsid w:val="00DE5524"/>
    <w:rsid w:val="00DE6744"/>
    <w:rsid w:val="00E0495A"/>
    <w:rsid w:val="00E06A45"/>
    <w:rsid w:val="00E1181E"/>
    <w:rsid w:val="00E150A6"/>
    <w:rsid w:val="00E1768F"/>
    <w:rsid w:val="00E17BCF"/>
    <w:rsid w:val="00E2092D"/>
    <w:rsid w:val="00E22DD7"/>
    <w:rsid w:val="00E23BF4"/>
    <w:rsid w:val="00E24A3D"/>
    <w:rsid w:val="00E30D82"/>
    <w:rsid w:val="00E30E71"/>
    <w:rsid w:val="00E44B9C"/>
    <w:rsid w:val="00E46252"/>
    <w:rsid w:val="00E60D0C"/>
    <w:rsid w:val="00E6111F"/>
    <w:rsid w:val="00E61CFD"/>
    <w:rsid w:val="00E6521C"/>
    <w:rsid w:val="00E735C3"/>
    <w:rsid w:val="00E7553B"/>
    <w:rsid w:val="00E847A9"/>
    <w:rsid w:val="00E856B0"/>
    <w:rsid w:val="00E86A6C"/>
    <w:rsid w:val="00E9172F"/>
    <w:rsid w:val="00E9393A"/>
    <w:rsid w:val="00E946C5"/>
    <w:rsid w:val="00E965E7"/>
    <w:rsid w:val="00EA7371"/>
    <w:rsid w:val="00EA7E3C"/>
    <w:rsid w:val="00EB03CC"/>
    <w:rsid w:val="00EB6EFA"/>
    <w:rsid w:val="00ED0522"/>
    <w:rsid w:val="00ED5F60"/>
    <w:rsid w:val="00EE1897"/>
    <w:rsid w:val="00EE2C37"/>
    <w:rsid w:val="00EE596D"/>
    <w:rsid w:val="00EF1EF7"/>
    <w:rsid w:val="00EF30AE"/>
    <w:rsid w:val="00EF35A2"/>
    <w:rsid w:val="00EF5ADA"/>
    <w:rsid w:val="00EF7785"/>
    <w:rsid w:val="00F0536B"/>
    <w:rsid w:val="00F13717"/>
    <w:rsid w:val="00F13AE0"/>
    <w:rsid w:val="00F168B7"/>
    <w:rsid w:val="00F300E9"/>
    <w:rsid w:val="00F447F0"/>
    <w:rsid w:val="00F45A4A"/>
    <w:rsid w:val="00F45DCD"/>
    <w:rsid w:val="00F503A3"/>
    <w:rsid w:val="00F531CE"/>
    <w:rsid w:val="00F619C3"/>
    <w:rsid w:val="00F64DAE"/>
    <w:rsid w:val="00F70A73"/>
    <w:rsid w:val="00F71E30"/>
    <w:rsid w:val="00F72337"/>
    <w:rsid w:val="00F72C79"/>
    <w:rsid w:val="00F808F9"/>
    <w:rsid w:val="00F860E0"/>
    <w:rsid w:val="00F91939"/>
    <w:rsid w:val="00F96BCB"/>
    <w:rsid w:val="00F97B3E"/>
    <w:rsid w:val="00F97F16"/>
    <w:rsid w:val="00FA283D"/>
    <w:rsid w:val="00FA3E5D"/>
    <w:rsid w:val="00FA5460"/>
    <w:rsid w:val="00FA6959"/>
    <w:rsid w:val="00FC1C1D"/>
    <w:rsid w:val="00FC3A98"/>
    <w:rsid w:val="00FC47E3"/>
    <w:rsid w:val="00FC632C"/>
    <w:rsid w:val="00FC6555"/>
    <w:rsid w:val="00FC74EF"/>
    <w:rsid w:val="00FD4090"/>
    <w:rsid w:val="00FE3138"/>
    <w:rsid w:val="00FE3BB4"/>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8502487-342E-47C5-B740-C5C1CA8B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3ECC"/>
    <w:pPr>
      <w:ind w:left="720"/>
      <w:contextualSpacing/>
    </w:pPr>
  </w:style>
  <w:style w:type="paragraph" w:customStyle="1" w:styleId="msonormalcxspmiddle">
    <w:name w:val="msonormalcxspmiddle"/>
    <w:basedOn w:val="Normal"/>
    <w:rsid w:val="00D979B6"/>
    <w:pPr>
      <w:spacing w:before="100" w:beforeAutospacing="1" w:after="100" w:afterAutospacing="1" w:line="240" w:lineRule="auto"/>
    </w:pPr>
    <w:rPr>
      <w:rFonts w:eastAsia="Times New Roman"/>
      <w:szCs w:val="24"/>
    </w:rPr>
  </w:style>
  <w:style w:type="paragraph" w:styleId="Footer">
    <w:name w:val="footer"/>
    <w:basedOn w:val="Normal"/>
    <w:rsid w:val="004C4676"/>
    <w:pPr>
      <w:tabs>
        <w:tab w:val="center" w:pos="4320"/>
        <w:tab w:val="right" w:pos="8640"/>
      </w:tabs>
    </w:pPr>
  </w:style>
  <w:style w:type="character" w:styleId="PageNumber">
    <w:name w:val="page number"/>
    <w:basedOn w:val="DefaultParagraphFont"/>
    <w:rsid w:val="004C4676"/>
  </w:style>
  <w:style w:type="paragraph" w:styleId="BalloonText">
    <w:name w:val="Balloon Text"/>
    <w:basedOn w:val="Normal"/>
    <w:link w:val="BalloonTextChar"/>
    <w:uiPriority w:val="99"/>
    <w:semiHidden/>
    <w:unhideWhenUsed/>
    <w:rsid w:val="009E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979"/>
    <w:rPr>
      <w:rFonts w:ascii="Segoe UI" w:hAnsi="Segoe UI" w:cs="Segoe UI"/>
      <w:sz w:val="18"/>
      <w:szCs w:val="18"/>
    </w:rPr>
  </w:style>
  <w:style w:type="paragraph" w:styleId="FootnoteText">
    <w:name w:val="footnote text"/>
    <w:basedOn w:val="Normal"/>
    <w:link w:val="FootnoteTextChar"/>
    <w:uiPriority w:val="99"/>
    <w:semiHidden/>
    <w:unhideWhenUsed/>
    <w:rsid w:val="00B81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569"/>
  </w:style>
  <w:style w:type="character" w:styleId="FootnoteReference">
    <w:name w:val="footnote reference"/>
    <w:basedOn w:val="DefaultParagraphFont"/>
    <w:uiPriority w:val="99"/>
    <w:semiHidden/>
    <w:unhideWhenUsed/>
    <w:rsid w:val="00B81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8BD3-6660-476B-B2A6-360C2FBC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31103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TNM</dc:creator>
  <cp:keywords/>
  <cp:lastModifiedBy>Hoang Le</cp:lastModifiedBy>
  <cp:revision>8</cp:revision>
  <cp:lastPrinted>2016-07-28T03:43:00Z</cp:lastPrinted>
  <dcterms:created xsi:type="dcterms:W3CDTF">2016-07-20T10:14:00Z</dcterms:created>
  <dcterms:modified xsi:type="dcterms:W3CDTF">2016-10-27T04:10:00Z</dcterms:modified>
</cp:coreProperties>
</file>